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996B5" w14:textId="02C17D17" w:rsidR="00382AE3" w:rsidRDefault="00382AE3">
      <w:pPr>
        <w:pStyle w:val="BodyText"/>
        <w:rPr>
          <w:rFonts w:ascii="Times New Roman"/>
          <w:sz w:val="48"/>
        </w:rPr>
      </w:pPr>
    </w:p>
    <w:p w14:paraId="05276F34" w14:textId="53E88E75" w:rsidR="00382AE3" w:rsidRDefault="00E205AE">
      <w:pPr>
        <w:pStyle w:val="BodyText"/>
        <w:spacing w:before="451"/>
        <w:rPr>
          <w:rFonts w:ascii="Times New Roman"/>
          <w:sz w:val="48"/>
        </w:rPr>
      </w:pPr>
      <w:r>
        <w:rPr>
          <w:noProof/>
        </w:rPr>
        <w:drawing>
          <wp:anchor distT="0" distB="0" distL="0" distR="0" simplePos="0" relativeHeight="485863936" behindDoc="1" locked="0" layoutInCell="1" allowOverlap="1" wp14:anchorId="1720CAD4" wp14:editId="3BD2748F">
            <wp:simplePos x="0" y="0"/>
            <wp:positionH relativeFrom="page">
              <wp:posOffset>79513</wp:posOffset>
            </wp:positionH>
            <wp:positionV relativeFrom="page">
              <wp:posOffset>1912289</wp:posOffset>
            </wp:positionV>
            <wp:extent cx="7560564" cy="10462847"/>
            <wp:effectExtent l="0" t="0" r="0" b="0"/>
            <wp:wrapNone/>
            <wp:docPr id="1" name="Image 1" descr="0238 Generic Document Cover Templa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0238 Generic Document Cover Templat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46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1E260" w14:textId="77777777" w:rsidR="00382AE3" w:rsidRPr="00C34074" w:rsidRDefault="009E45B5">
      <w:pPr>
        <w:pStyle w:val="Title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Construction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 xml:space="preserve">Audit </w:t>
      </w:r>
      <w:r w:rsidRPr="00C34074">
        <w:rPr>
          <w:rFonts w:asciiTheme="minorHAnsi" w:hAnsiTheme="minorHAnsi" w:cstheme="minorHAnsi"/>
          <w:spacing w:val="-2"/>
        </w:rPr>
        <w:t>Process</w:t>
      </w:r>
    </w:p>
    <w:p w14:paraId="78B65776" w14:textId="77777777" w:rsidR="00382AE3" w:rsidRPr="00C34074" w:rsidRDefault="009E45B5">
      <w:pPr>
        <w:spacing w:before="132"/>
        <w:ind w:left="608"/>
        <w:rPr>
          <w:rFonts w:asciiTheme="minorHAnsi" w:hAnsiTheme="minorHAnsi" w:cstheme="minorHAnsi"/>
          <w:sz w:val="40"/>
        </w:rPr>
      </w:pPr>
      <w:r w:rsidRPr="00C34074">
        <w:rPr>
          <w:rFonts w:asciiTheme="minorHAnsi" w:hAnsiTheme="minorHAnsi" w:cstheme="minorHAnsi"/>
          <w:color w:val="9D9C9C"/>
          <w:sz w:val="40"/>
        </w:rPr>
        <w:t>Underground</w:t>
      </w:r>
      <w:r w:rsidRPr="00C34074">
        <w:rPr>
          <w:rFonts w:asciiTheme="minorHAnsi" w:hAnsiTheme="minorHAnsi" w:cstheme="minorHAnsi"/>
          <w:color w:val="9D9C9C"/>
          <w:spacing w:val="-14"/>
          <w:sz w:val="40"/>
        </w:rPr>
        <w:t xml:space="preserve"> </w:t>
      </w:r>
      <w:r w:rsidRPr="00C34074">
        <w:rPr>
          <w:rFonts w:asciiTheme="minorHAnsi" w:hAnsiTheme="minorHAnsi" w:cstheme="minorHAnsi"/>
          <w:color w:val="9D9C9C"/>
          <w:spacing w:val="-2"/>
          <w:sz w:val="40"/>
        </w:rPr>
        <w:t>Developments</w:t>
      </w:r>
    </w:p>
    <w:p w14:paraId="06463ADD" w14:textId="77777777" w:rsidR="00382AE3" w:rsidRPr="00C34074" w:rsidRDefault="00382AE3">
      <w:pPr>
        <w:pStyle w:val="BodyText"/>
        <w:spacing w:before="133"/>
        <w:rPr>
          <w:rFonts w:asciiTheme="minorHAnsi" w:hAnsiTheme="minorHAnsi" w:cstheme="minorHAnsi"/>
          <w:sz w:val="40"/>
        </w:rPr>
      </w:pPr>
    </w:p>
    <w:p w14:paraId="4F4CE077" w14:textId="72B4E888" w:rsidR="00382AE3" w:rsidRPr="00C34074" w:rsidRDefault="009E45B5">
      <w:pPr>
        <w:spacing w:line="398" w:lineRule="auto"/>
        <w:ind w:left="608" w:right="4688"/>
        <w:rPr>
          <w:rFonts w:asciiTheme="minorHAnsi" w:hAnsiTheme="minorHAnsi" w:cstheme="minorHAnsi"/>
          <w:sz w:val="30"/>
        </w:rPr>
      </w:pPr>
      <w:r w:rsidRPr="00C34074">
        <w:rPr>
          <w:rFonts w:asciiTheme="minorHAnsi" w:hAnsiTheme="minorHAnsi" w:cstheme="minorHAnsi"/>
          <w:sz w:val="30"/>
        </w:rPr>
        <w:t>Record</w:t>
      </w:r>
      <w:r w:rsidRPr="00C34074">
        <w:rPr>
          <w:rFonts w:asciiTheme="minorHAnsi" w:hAnsiTheme="minorHAnsi" w:cstheme="minorHAnsi"/>
          <w:spacing w:val="-17"/>
          <w:sz w:val="30"/>
        </w:rPr>
        <w:t xml:space="preserve"> </w:t>
      </w:r>
      <w:r w:rsidRPr="00C34074">
        <w:rPr>
          <w:rFonts w:asciiTheme="minorHAnsi" w:hAnsiTheme="minorHAnsi" w:cstheme="minorHAnsi"/>
          <w:sz w:val="30"/>
        </w:rPr>
        <w:t>Number:</w:t>
      </w:r>
      <w:r w:rsidRPr="00C34074">
        <w:rPr>
          <w:rFonts w:asciiTheme="minorHAnsi" w:hAnsiTheme="minorHAnsi" w:cstheme="minorHAnsi"/>
          <w:spacing w:val="-17"/>
          <w:sz w:val="30"/>
        </w:rPr>
        <w:t xml:space="preserve"> </w:t>
      </w:r>
      <w:r w:rsidRPr="00C34074">
        <w:rPr>
          <w:rFonts w:asciiTheme="minorHAnsi" w:hAnsiTheme="minorHAnsi" w:cstheme="minorHAnsi"/>
          <w:sz w:val="30"/>
        </w:rPr>
        <w:t xml:space="preserve">R0000389952 Version Number: </w:t>
      </w:r>
      <w:r w:rsidR="003577FC" w:rsidRPr="00C34074">
        <w:rPr>
          <w:rFonts w:asciiTheme="minorHAnsi" w:hAnsiTheme="minorHAnsi" w:cstheme="minorHAnsi"/>
          <w:sz w:val="30"/>
        </w:rPr>
        <w:t>6</w:t>
      </w:r>
      <w:r w:rsidRPr="00C34074">
        <w:rPr>
          <w:rFonts w:asciiTheme="minorHAnsi" w:hAnsiTheme="minorHAnsi" w:cstheme="minorHAnsi"/>
          <w:sz w:val="30"/>
        </w:rPr>
        <w:t>.0</w:t>
      </w:r>
    </w:p>
    <w:p w14:paraId="534C0733" w14:textId="5F0A153C" w:rsidR="00382AE3" w:rsidRPr="00C34074" w:rsidRDefault="009E45B5">
      <w:pPr>
        <w:spacing w:line="363" w:lineRule="exact"/>
        <w:ind w:left="608"/>
        <w:rPr>
          <w:rFonts w:asciiTheme="minorHAnsi" w:hAnsiTheme="minorHAnsi" w:cstheme="minorHAnsi"/>
          <w:sz w:val="30"/>
        </w:rPr>
      </w:pPr>
      <w:r w:rsidRPr="00C34074">
        <w:rPr>
          <w:rFonts w:asciiTheme="minorHAnsi" w:hAnsiTheme="minorHAnsi" w:cstheme="minorHAnsi"/>
          <w:sz w:val="30"/>
        </w:rPr>
        <w:t>Date:</w:t>
      </w:r>
      <w:r w:rsidRPr="00C34074">
        <w:rPr>
          <w:rFonts w:asciiTheme="minorHAnsi" w:hAnsiTheme="minorHAnsi" w:cstheme="minorHAnsi"/>
          <w:spacing w:val="-5"/>
          <w:sz w:val="30"/>
        </w:rPr>
        <w:t xml:space="preserve"> </w:t>
      </w:r>
      <w:r w:rsidR="00C34074" w:rsidRPr="00C34074">
        <w:rPr>
          <w:rFonts w:asciiTheme="minorHAnsi" w:hAnsiTheme="minorHAnsi" w:cstheme="minorHAnsi"/>
          <w:sz w:val="30"/>
        </w:rPr>
        <w:t>March 2025</w:t>
      </w:r>
    </w:p>
    <w:p w14:paraId="26BD24CB" w14:textId="77777777" w:rsidR="00382AE3" w:rsidRPr="00C34074" w:rsidRDefault="00382AE3">
      <w:pPr>
        <w:spacing w:line="363" w:lineRule="exact"/>
        <w:rPr>
          <w:rFonts w:asciiTheme="minorHAnsi" w:hAnsiTheme="minorHAnsi" w:cstheme="minorHAnsi"/>
          <w:sz w:val="30"/>
        </w:rPr>
        <w:sectPr w:rsidR="00382AE3" w:rsidRPr="00C34074">
          <w:type w:val="continuous"/>
          <w:pgSz w:w="11910" w:h="16840"/>
          <w:pgMar w:top="1920" w:right="1220" w:bottom="280" w:left="760" w:header="720" w:footer="720" w:gutter="0"/>
          <w:cols w:space="720"/>
        </w:sectPr>
      </w:pPr>
    </w:p>
    <w:p w14:paraId="7C4B1975" w14:textId="77777777" w:rsidR="00382AE3" w:rsidRPr="00C34074" w:rsidRDefault="009E45B5">
      <w:pPr>
        <w:ind w:left="680"/>
        <w:rPr>
          <w:rFonts w:asciiTheme="minorHAnsi" w:hAnsiTheme="minorHAnsi" w:cstheme="minorHAnsi"/>
          <w:b/>
          <w:sz w:val="36"/>
        </w:rPr>
      </w:pPr>
      <w:r w:rsidRPr="00C34074">
        <w:rPr>
          <w:rFonts w:asciiTheme="minorHAnsi" w:hAnsiTheme="minorHAnsi" w:cstheme="minorHAnsi"/>
          <w:b/>
          <w:spacing w:val="-2"/>
          <w:sz w:val="36"/>
        </w:rPr>
        <w:lastRenderedPageBreak/>
        <w:t>Responsibilities</w:t>
      </w:r>
    </w:p>
    <w:p w14:paraId="681C8D25" w14:textId="124A8DEE" w:rsidR="00382AE3" w:rsidRPr="00C34074" w:rsidRDefault="009E45B5">
      <w:pPr>
        <w:pStyle w:val="BodyText"/>
        <w:spacing w:before="116" w:line="276" w:lineRule="auto"/>
        <w:ind w:left="680" w:right="73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This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document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is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responsibility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="00C34074" w:rsidRPr="00C34074">
        <w:rPr>
          <w:rFonts w:asciiTheme="minorHAnsi" w:hAnsiTheme="minorHAnsi" w:cstheme="minorHAnsi"/>
        </w:rPr>
        <w:t>Electrical Safety Team</w:t>
      </w:r>
      <w:r w:rsidRPr="00C34074">
        <w:rPr>
          <w:rFonts w:asciiTheme="minorHAnsi" w:hAnsiTheme="minorHAnsi" w:cstheme="minorHAnsi"/>
        </w:rPr>
        <w:t>,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Tasmanian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Networks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Pty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Ltd, ABN 24 167 357 299 (hereafter referred to as "TasNetworks").</w:t>
      </w:r>
    </w:p>
    <w:p w14:paraId="7BB222CE" w14:textId="2D1784C7" w:rsidR="00C34074" w:rsidRPr="00C34074" w:rsidRDefault="009E45B5" w:rsidP="00C34074">
      <w:pPr>
        <w:pStyle w:val="BodyText"/>
        <w:spacing w:before="199" w:line="278" w:lineRule="auto"/>
        <w:ind w:left="680" w:right="73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Please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contact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="00C34074" w:rsidRPr="00C34074">
        <w:rPr>
          <w:rFonts w:asciiTheme="minorHAnsi" w:hAnsiTheme="minorHAnsi" w:cstheme="minorHAnsi"/>
        </w:rPr>
        <w:t>Electrical Safety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Team with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any queries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or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suggestions</w:t>
      </w:r>
      <w:r w:rsidR="00C34074" w:rsidRPr="00C34074">
        <w:rPr>
          <w:rFonts w:asciiTheme="minorHAnsi" w:hAnsiTheme="minorHAnsi" w:cstheme="minorHAnsi"/>
          <w:spacing w:val="-3"/>
        </w:rPr>
        <w:t xml:space="preserve"> by emailing</w:t>
      </w:r>
      <w:r w:rsidR="00C34074" w:rsidRPr="00C34074">
        <w:rPr>
          <w:rFonts w:asciiTheme="minorHAnsi" w:hAnsiTheme="minorHAnsi" w:cstheme="minorHAnsi"/>
        </w:rPr>
        <w:t xml:space="preserve"> </w:t>
      </w:r>
      <w:hyperlink r:id="rId13" w:history="1">
        <w:r w:rsidR="00C34074" w:rsidRPr="00C34074">
          <w:rPr>
            <w:rStyle w:val="Hyperlink"/>
            <w:rFonts w:asciiTheme="minorHAnsi" w:hAnsiTheme="minorHAnsi" w:cstheme="minorHAnsi"/>
          </w:rPr>
          <w:t>authorisations@tasnetworks.com.au</w:t>
        </w:r>
      </w:hyperlink>
    </w:p>
    <w:p w14:paraId="4036A406" w14:textId="77777777" w:rsidR="00C34074" w:rsidRPr="00C34074" w:rsidRDefault="00C34074" w:rsidP="00C34074">
      <w:pPr>
        <w:pStyle w:val="BodyText"/>
        <w:spacing w:before="199" w:line="278" w:lineRule="auto"/>
        <w:ind w:left="680" w:right="730"/>
        <w:rPr>
          <w:rFonts w:asciiTheme="minorHAnsi" w:hAnsiTheme="minorHAnsi" w:cstheme="minorHAnsi"/>
        </w:rPr>
      </w:pPr>
    </w:p>
    <w:p w14:paraId="76AACDFC" w14:textId="77777777" w:rsidR="00382AE3" w:rsidRPr="00C34074" w:rsidRDefault="009E45B5">
      <w:pPr>
        <w:spacing w:before="244"/>
        <w:ind w:left="680"/>
        <w:rPr>
          <w:rFonts w:asciiTheme="minorHAnsi" w:hAnsiTheme="minorHAnsi" w:cstheme="minorHAnsi"/>
          <w:b/>
          <w:sz w:val="36"/>
        </w:rPr>
      </w:pPr>
      <w:r w:rsidRPr="00C34074">
        <w:rPr>
          <w:rFonts w:asciiTheme="minorHAnsi" w:hAnsiTheme="minorHAnsi" w:cstheme="minorHAnsi"/>
          <w:b/>
          <w:sz w:val="36"/>
        </w:rPr>
        <w:t>Record</w:t>
      </w:r>
      <w:r w:rsidRPr="00C34074">
        <w:rPr>
          <w:rFonts w:asciiTheme="minorHAnsi" w:hAnsiTheme="minorHAnsi" w:cstheme="minorHAnsi"/>
          <w:b/>
          <w:spacing w:val="-1"/>
          <w:sz w:val="36"/>
        </w:rPr>
        <w:t xml:space="preserve"> </w:t>
      </w:r>
      <w:r w:rsidRPr="00C34074">
        <w:rPr>
          <w:rFonts w:asciiTheme="minorHAnsi" w:hAnsiTheme="minorHAnsi" w:cstheme="minorHAnsi"/>
          <w:b/>
          <w:sz w:val="36"/>
        </w:rPr>
        <w:t>of</w:t>
      </w:r>
      <w:r w:rsidRPr="00C34074">
        <w:rPr>
          <w:rFonts w:asciiTheme="minorHAnsi" w:hAnsiTheme="minorHAnsi" w:cstheme="minorHAnsi"/>
          <w:b/>
          <w:spacing w:val="-2"/>
          <w:sz w:val="36"/>
        </w:rPr>
        <w:t xml:space="preserve"> revisions</w:t>
      </w:r>
    </w:p>
    <w:p w14:paraId="11AD22AD" w14:textId="77777777" w:rsidR="00382AE3" w:rsidRPr="00C34074" w:rsidRDefault="00382AE3">
      <w:pPr>
        <w:pStyle w:val="BodyText"/>
        <w:spacing w:before="9" w:after="1"/>
        <w:rPr>
          <w:rFonts w:asciiTheme="minorHAnsi" w:hAnsiTheme="minorHAnsi" w:cstheme="minorHAnsi"/>
          <w:b/>
          <w:sz w:val="9"/>
        </w:r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1428"/>
        <w:gridCol w:w="5387"/>
        <w:gridCol w:w="1559"/>
      </w:tblGrid>
      <w:tr w:rsidR="00382AE3" w:rsidRPr="00C34074" w14:paraId="197816AF" w14:textId="77777777" w:rsidTr="00144BA8">
        <w:trPr>
          <w:trHeight w:val="292"/>
        </w:trPr>
        <w:tc>
          <w:tcPr>
            <w:tcW w:w="977" w:type="dxa"/>
            <w:shd w:val="clear" w:color="auto" w:fill="A6A6A6"/>
          </w:tcPr>
          <w:p w14:paraId="3A181081" w14:textId="77777777" w:rsidR="00382AE3" w:rsidRPr="00C34074" w:rsidRDefault="009E45B5">
            <w:pPr>
              <w:pStyle w:val="TableParagraph"/>
              <w:spacing w:line="272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C34074">
              <w:rPr>
                <w:rFonts w:asciiTheme="minorHAnsi" w:hAnsiTheme="minorHAnsi" w:cstheme="minorHAnsi"/>
                <w:b/>
                <w:spacing w:val="-2"/>
                <w:sz w:val="24"/>
              </w:rPr>
              <w:t>Version</w:t>
            </w:r>
          </w:p>
        </w:tc>
        <w:tc>
          <w:tcPr>
            <w:tcW w:w="1428" w:type="dxa"/>
            <w:shd w:val="clear" w:color="auto" w:fill="A6A6A6"/>
          </w:tcPr>
          <w:p w14:paraId="483DED8B" w14:textId="77777777" w:rsidR="00382AE3" w:rsidRPr="00C34074" w:rsidRDefault="009E45B5">
            <w:pPr>
              <w:pStyle w:val="TableParagraph"/>
              <w:spacing w:line="272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C34074">
              <w:rPr>
                <w:rFonts w:asciiTheme="minorHAnsi" w:hAnsiTheme="minorHAnsi" w:cstheme="minorHAnsi"/>
                <w:b/>
                <w:sz w:val="24"/>
              </w:rPr>
              <w:t>Section</w:t>
            </w:r>
            <w:r w:rsidRPr="00C34074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C34074">
              <w:rPr>
                <w:rFonts w:asciiTheme="minorHAnsi" w:hAnsiTheme="minorHAnsi" w:cstheme="minorHAnsi"/>
                <w:b/>
                <w:spacing w:val="-2"/>
                <w:sz w:val="24"/>
              </w:rPr>
              <w:t>Number</w:t>
            </w:r>
          </w:p>
        </w:tc>
        <w:tc>
          <w:tcPr>
            <w:tcW w:w="5387" w:type="dxa"/>
            <w:shd w:val="clear" w:color="auto" w:fill="A6A6A6"/>
          </w:tcPr>
          <w:p w14:paraId="0ACECEAF" w14:textId="77777777" w:rsidR="00382AE3" w:rsidRPr="00C34074" w:rsidRDefault="009E45B5">
            <w:pPr>
              <w:pStyle w:val="TableParagraph"/>
              <w:spacing w:line="272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C34074">
              <w:rPr>
                <w:rFonts w:asciiTheme="minorHAnsi" w:hAnsiTheme="minorHAnsi" w:cstheme="minorHAnsi"/>
                <w:b/>
                <w:spacing w:val="-2"/>
                <w:sz w:val="24"/>
              </w:rPr>
              <w:t>Details</w:t>
            </w:r>
          </w:p>
        </w:tc>
        <w:tc>
          <w:tcPr>
            <w:tcW w:w="1559" w:type="dxa"/>
            <w:shd w:val="clear" w:color="auto" w:fill="A6A6A6"/>
          </w:tcPr>
          <w:p w14:paraId="3ADBB33E" w14:textId="77777777" w:rsidR="00382AE3" w:rsidRPr="00C34074" w:rsidRDefault="009E45B5">
            <w:pPr>
              <w:pStyle w:val="TableParagraph"/>
              <w:spacing w:line="272" w:lineRule="exact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C34074">
              <w:rPr>
                <w:rFonts w:asciiTheme="minorHAnsi" w:hAnsiTheme="minorHAnsi" w:cstheme="minorHAnsi"/>
                <w:b/>
                <w:spacing w:val="-4"/>
                <w:sz w:val="24"/>
              </w:rPr>
              <w:t>Date</w:t>
            </w:r>
          </w:p>
        </w:tc>
      </w:tr>
      <w:tr w:rsidR="00382AE3" w:rsidRPr="00C34074" w14:paraId="396A43ED" w14:textId="77777777" w:rsidTr="00144BA8">
        <w:trPr>
          <w:trHeight w:val="268"/>
        </w:trPr>
        <w:tc>
          <w:tcPr>
            <w:tcW w:w="977" w:type="dxa"/>
          </w:tcPr>
          <w:p w14:paraId="2F0B0427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5"/>
              </w:rPr>
              <w:t>1.0</w:t>
            </w:r>
          </w:p>
        </w:tc>
        <w:tc>
          <w:tcPr>
            <w:tcW w:w="1428" w:type="dxa"/>
          </w:tcPr>
          <w:p w14:paraId="54AB1812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5"/>
              </w:rPr>
              <w:t>All</w:t>
            </w:r>
          </w:p>
        </w:tc>
        <w:tc>
          <w:tcPr>
            <w:tcW w:w="5387" w:type="dxa"/>
          </w:tcPr>
          <w:p w14:paraId="42C74474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Initial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version</w:t>
            </w:r>
          </w:p>
        </w:tc>
        <w:tc>
          <w:tcPr>
            <w:tcW w:w="1559" w:type="dxa"/>
          </w:tcPr>
          <w:p w14:paraId="7199EEC7" w14:textId="77777777" w:rsidR="00382AE3" w:rsidRPr="00C34074" w:rsidRDefault="009E45B5">
            <w:pPr>
              <w:pStyle w:val="TableParagraph"/>
              <w:spacing w:line="248" w:lineRule="exact"/>
              <w:ind w:left="105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January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</w:rPr>
              <w:t>2016</w:t>
            </w:r>
          </w:p>
        </w:tc>
      </w:tr>
      <w:tr w:rsidR="00382AE3" w:rsidRPr="00C34074" w14:paraId="64341406" w14:textId="77777777" w:rsidTr="00144BA8">
        <w:trPr>
          <w:trHeight w:val="268"/>
        </w:trPr>
        <w:tc>
          <w:tcPr>
            <w:tcW w:w="977" w:type="dxa"/>
          </w:tcPr>
          <w:p w14:paraId="3CBCA9D9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5"/>
              </w:rPr>
              <w:t>2.0</w:t>
            </w:r>
          </w:p>
        </w:tc>
        <w:tc>
          <w:tcPr>
            <w:tcW w:w="1428" w:type="dxa"/>
          </w:tcPr>
          <w:p w14:paraId="2CCCC000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Appendix</w:t>
            </w:r>
            <w:r w:rsidRPr="00C3407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10"/>
              </w:rPr>
              <w:t>8</w:t>
            </w:r>
          </w:p>
        </w:tc>
        <w:tc>
          <w:tcPr>
            <w:tcW w:w="5387" w:type="dxa"/>
          </w:tcPr>
          <w:p w14:paraId="45EE957E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Inclusion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of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final</w:t>
            </w:r>
            <w:r w:rsidRPr="00C3407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commissioning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process</w:t>
            </w:r>
          </w:p>
        </w:tc>
        <w:tc>
          <w:tcPr>
            <w:tcW w:w="1559" w:type="dxa"/>
          </w:tcPr>
          <w:p w14:paraId="6CE9E647" w14:textId="77777777" w:rsidR="00382AE3" w:rsidRPr="00C34074" w:rsidRDefault="009E45B5">
            <w:pPr>
              <w:pStyle w:val="TableParagraph"/>
              <w:spacing w:line="248" w:lineRule="exact"/>
              <w:ind w:left="105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April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2016</w:t>
            </w:r>
          </w:p>
        </w:tc>
      </w:tr>
      <w:tr w:rsidR="00382AE3" w:rsidRPr="00C34074" w14:paraId="178FCEE0" w14:textId="77777777" w:rsidTr="00144BA8">
        <w:trPr>
          <w:trHeight w:val="268"/>
        </w:trPr>
        <w:tc>
          <w:tcPr>
            <w:tcW w:w="977" w:type="dxa"/>
          </w:tcPr>
          <w:p w14:paraId="3CF1091D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5"/>
              </w:rPr>
              <w:t>3.0</w:t>
            </w:r>
          </w:p>
        </w:tc>
        <w:tc>
          <w:tcPr>
            <w:tcW w:w="1428" w:type="dxa"/>
          </w:tcPr>
          <w:p w14:paraId="05F77CB3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Appendix</w:t>
            </w:r>
            <w:r w:rsidRPr="00C340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10"/>
              </w:rPr>
              <w:t>8</w:t>
            </w:r>
          </w:p>
        </w:tc>
        <w:tc>
          <w:tcPr>
            <w:tcW w:w="5387" w:type="dxa"/>
          </w:tcPr>
          <w:p w14:paraId="0277865E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Addition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of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commissioning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check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sheet</w:t>
            </w:r>
          </w:p>
        </w:tc>
        <w:tc>
          <w:tcPr>
            <w:tcW w:w="1559" w:type="dxa"/>
          </w:tcPr>
          <w:p w14:paraId="3E6A857D" w14:textId="77777777" w:rsidR="00382AE3" w:rsidRPr="00C34074" w:rsidRDefault="009E45B5">
            <w:pPr>
              <w:pStyle w:val="TableParagraph"/>
              <w:spacing w:line="248" w:lineRule="exact"/>
              <w:ind w:left="105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April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2016</w:t>
            </w:r>
          </w:p>
        </w:tc>
      </w:tr>
      <w:tr w:rsidR="00382AE3" w:rsidRPr="00C34074" w14:paraId="53DE5206" w14:textId="77777777" w:rsidTr="00144BA8">
        <w:trPr>
          <w:trHeight w:val="268"/>
        </w:trPr>
        <w:tc>
          <w:tcPr>
            <w:tcW w:w="977" w:type="dxa"/>
          </w:tcPr>
          <w:p w14:paraId="03003647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5"/>
              </w:rPr>
              <w:t>4.0</w:t>
            </w:r>
          </w:p>
        </w:tc>
        <w:tc>
          <w:tcPr>
            <w:tcW w:w="1428" w:type="dxa"/>
          </w:tcPr>
          <w:p w14:paraId="3A2EFF89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Appendix</w:t>
            </w:r>
            <w:r w:rsidRPr="00C3407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10"/>
              </w:rPr>
              <w:t>4</w:t>
            </w:r>
          </w:p>
        </w:tc>
        <w:tc>
          <w:tcPr>
            <w:tcW w:w="5387" w:type="dxa"/>
          </w:tcPr>
          <w:p w14:paraId="380DF806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Update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of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Works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Change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Request</w:t>
            </w:r>
            <w:r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</w:rPr>
              <w:t>forms</w:t>
            </w:r>
          </w:p>
        </w:tc>
        <w:tc>
          <w:tcPr>
            <w:tcW w:w="1559" w:type="dxa"/>
          </w:tcPr>
          <w:p w14:paraId="0AF0D314" w14:textId="77777777" w:rsidR="00382AE3" w:rsidRPr="00C34074" w:rsidRDefault="009E45B5">
            <w:pPr>
              <w:pStyle w:val="TableParagraph"/>
              <w:spacing w:line="248" w:lineRule="exact"/>
              <w:ind w:left="105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May</w:t>
            </w:r>
            <w:r w:rsidRPr="00C3407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</w:rPr>
              <w:t>2016</w:t>
            </w:r>
          </w:p>
        </w:tc>
      </w:tr>
      <w:tr w:rsidR="00382AE3" w:rsidRPr="00C34074" w14:paraId="07D0DBE5" w14:textId="77777777" w:rsidTr="00144BA8">
        <w:trPr>
          <w:trHeight w:val="410"/>
        </w:trPr>
        <w:tc>
          <w:tcPr>
            <w:tcW w:w="977" w:type="dxa"/>
          </w:tcPr>
          <w:p w14:paraId="12FD8D05" w14:textId="77777777" w:rsidR="00382AE3" w:rsidRPr="00C34074" w:rsidRDefault="009E45B5">
            <w:pPr>
              <w:pStyle w:val="TableParagraph"/>
              <w:spacing w:line="231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5"/>
                <w:w w:val="95"/>
              </w:rPr>
              <w:t>5.0</w:t>
            </w:r>
          </w:p>
        </w:tc>
        <w:tc>
          <w:tcPr>
            <w:tcW w:w="1428" w:type="dxa"/>
          </w:tcPr>
          <w:p w14:paraId="2417AE51" w14:textId="77777777" w:rsidR="00382AE3" w:rsidRPr="00C34074" w:rsidRDefault="009E45B5">
            <w:pPr>
              <w:pStyle w:val="TableParagraph"/>
              <w:spacing w:line="231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5"/>
                <w:w w:val="95"/>
              </w:rPr>
              <w:t>All</w:t>
            </w:r>
          </w:p>
        </w:tc>
        <w:tc>
          <w:tcPr>
            <w:tcW w:w="5387" w:type="dxa"/>
          </w:tcPr>
          <w:p w14:paraId="4B005DCF" w14:textId="3F7FB104" w:rsidR="00382AE3" w:rsidRPr="00C34074" w:rsidRDefault="009E45B5" w:rsidP="00144BA8">
            <w:pPr>
              <w:pStyle w:val="TableParagraph"/>
              <w:spacing w:line="231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w w:val="90"/>
              </w:rPr>
              <w:t>Updated</w:t>
            </w:r>
            <w:r w:rsidRPr="00C3407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34074">
              <w:rPr>
                <w:rFonts w:asciiTheme="minorHAnsi" w:hAnsiTheme="minorHAnsi" w:cstheme="minorHAnsi"/>
                <w:w w:val="90"/>
              </w:rPr>
              <w:t>document</w:t>
            </w:r>
            <w:r w:rsidRPr="00C3407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C34074">
              <w:rPr>
                <w:rFonts w:asciiTheme="minorHAnsi" w:hAnsiTheme="minorHAnsi" w:cstheme="minorHAnsi"/>
                <w:w w:val="90"/>
              </w:rPr>
              <w:t>to</w:t>
            </w:r>
            <w:r w:rsidRPr="00C34074">
              <w:rPr>
                <w:rFonts w:asciiTheme="minorHAnsi" w:hAnsiTheme="minorHAnsi" w:cstheme="minorHAnsi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  <w:w w:val="90"/>
              </w:rPr>
              <w:t>include</w:t>
            </w:r>
            <w:r w:rsidR="00144BA8">
              <w:rPr>
                <w:rFonts w:asciiTheme="minorHAnsi" w:hAnsiTheme="minorHAnsi" w:cstheme="minorHAnsi"/>
              </w:rPr>
              <w:t xml:space="preserve"> </w:t>
            </w:r>
            <w:r w:rsidR="00144BA8">
              <w:rPr>
                <w:rFonts w:asciiTheme="minorHAnsi" w:hAnsiTheme="minorHAnsi" w:cstheme="minorHAnsi"/>
                <w:w w:val="90"/>
              </w:rPr>
              <w:t>c</w:t>
            </w:r>
            <w:r w:rsidRPr="00C34074">
              <w:rPr>
                <w:rFonts w:asciiTheme="minorHAnsi" w:hAnsiTheme="minorHAnsi" w:cstheme="minorHAnsi"/>
                <w:w w:val="90"/>
              </w:rPr>
              <w:t>ommercial</w:t>
            </w:r>
            <w:r w:rsidRPr="00C34074">
              <w:rPr>
                <w:rFonts w:asciiTheme="minorHAnsi" w:hAnsiTheme="minorHAnsi" w:cstheme="minorHAnsi"/>
                <w:spacing w:val="-10"/>
                <w:w w:val="90"/>
              </w:rPr>
              <w:t xml:space="preserve"> </w:t>
            </w:r>
            <w:r w:rsidRPr="00C34074">
              <w:rPr>
                <w:rFonts w:asciiTheme="minorHAnsi" w:hAnsiTheme="minorHAnsi" w:cstheme="minorHAnsi"/>
                <w:w w:val="90"/>
              </w:rPr>
              <w:t>and</w:t>
            </w:r>
            <w:r w:rsidRPr="00C34074">
              <w:rPr>
                <w:rFonts w:asciiTheme="minorHAnsi" w:hAnsiTheme="minorHAnsi" w:cstheme="minorHAnsi"/>
                <w:spacing w:val="-10"/>
                <w:w w:val="90"/>
              </w:rPr>
              <w:t xml:space="preserve"> </w:t>
            </w:r>
            <w:r w:rsidRPr="00C34074">
              <w:rPr>
                <w:rFonts w:asciiTheme="minorHAnsi" w:hAnsiTheme="minorHAnsi" w:cstheme="minorHAnsi"/>
                <w:w w:val="90"/>
              </w:rPr>
              <w:t>Industrial</w:t>
            </w:r>
            <w:r w:rsidRPr="00C34074">
              <w:rPr>
                <w:rFonts w:asciiTheme="minorHAnsi" w:hAnsiTheme="minorHAnsi" w:cstheme="minorHAnsi"/>
                <w:spacing w:val="-9"/>
                <w:w w:val="90"/>
              </w:rPr>
              <w:t xml:space="preserve"> </w:t>
            </w:r>
            <w:r w:rsidRPr="00C34074">
              <w:rPr>
                <w:rFonts w:asciiTheme="minorHAnsi" w:hAnsiTheme="minorHAnsi" w:cstheme="minorHAnsi"/>
                <w:w w:val="90"/>
              </w:rPr>
              <w:t xml:space="preserve">subdivisions. </w:t>
            </w:r>
            <w:r w:rsidRPr="00C34074">
              <w:rPr>
                <w:rFonts w:asciiTheme="minorHAnsi" w:hAnsiTheme="minorHAnsi" w:cstheme="minorHAnsi"/>
                <w:spacing w:val="-4"/>
              </w:rPr>
              <w:t>Updated</w:t>
            </w:r>
            <w:r w:rsidRPr="00C3407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</w:rPr>
              <w:t>final</w:t>
            </w:r>
            <w:r w:rsidRPr="00C3407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</w:rPr>
              <w:t>commissioning</w:t>
            </w:r>
            <w:r w:rsidRPr="00C34074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</w:rPr>
              <w:t>process</w:t>
            </w:r>
          </w:p>
        </w:tc>
        <w:tc>
          <w:tcPr>
            <w:tcW w:w="1559" w:type="dxa"/>
          </w:tcPr>
          <w:p w14:paraId="681BA68A" w14:textId="77777777" w:rsidR="00382AE3" w:rsidRPr="00C34074" w:rsidRDefault="009E45B5">
            <w:pPr>
              <w:pStyle w:val="TableParagraph"/>
              <w:spacing w:line="231" w:lineRule="exact"/>
              <w:ind w:left="105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w w:val="90"/>
              </w:rPr>
              <w:t>September</w:t>
            </w:r>
            <w:r w:rsidRPr="00C3407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  <w:w w:val="95"/>
              </w:rPr>
              <w:t>2016</w:t>
            </w:r>
          </w:p>
        </w:tc>
      </w:tr>
      <w:tr w:rsidR="003577FC" w:rsidRPr="00C34074" w14:paraId="3D0098ED" w14:textId="77777777" w:rsidTr="00144BA8">
        <w:trPr>
          <w:trHeight w:val="218"/>
        </w:trPr>
        <w:tc>
          <w:tcPr>
            <w:tcW w:w="977" w:type="dxa"/>
          </w:tcPr>
          <w:p w14:paraId="49DAEBE2" w14:textId="41B8DF16" w:rsidR="003577FC" w:rsidRPr="00C34074" w:rsidRDefault="003577FC">
            <w:pPr>
              <w:pStyle w:val="TableParagraph"/>
              <w:spacing w:line="231" w:lineRule="exact"/>
              <w:ind w:left="107"/>
              <w:rPr>
                <w:rFonts w:asciiTheme="minorHAnsi" w:hAnsiTheme="minorHAnsi" w:cstheme="minorHAnsi"/>
                <w:spacing w:val="-5"/>
                <w:w w:val="95"/>
              </w:rPr>
            </w:pPr>
            <w:r w:rsidRPr="00C34074">
              <w:rPr>
                <w:rFonts w:asciiTheme="minorHAnsi" w:hAnsiTheme="minorHAnsi" w:cstheme="minorHAnsi"/>
                <w:spacing w:val="-5"/>
                <w:w w:val="95"/>
              </w:rPr>
              <w:t>6.0</w:t>
            </w:r>
          </w:p>
        </w:tc>
        <w:tc>
          <w:tcPr>
            <w:tcW w:w="1428" w:type="dxa"/>
          </w:tcPr>
          <w:p w14:paraId="6E9823D3" w14:textId="00EF5664" w:rsidR="00C2519E" w:rsidRPr="00C34074" w:rsidRDefault="005531A4">
            <w:pPr>
              <w:pStyle w:val="TableParagraph"/>
              <w:spacing w:line="231" w:lineRule="exact"/>
              <w:ind w:left="107"/>
              <w:rPr>
                <w:rFonts w:asciiTheme="minorHAnsi" w:hAnsiTheme="minorHAnsi" w:cstheme="minorHAnsi"/>
                <w:spacing w:val="-5"/>
                <w:w w:val="95"/>
              </w:rPr>
            </w:pPr>
            <w:r>
              <w:rPr>
                <w:rFonts w:asciiTheme="minorHAnsi" w:hAnsiTheme="minorHAnsi" w:cstheme="minorHAnsi"/>
                <w:spacing w:val="-5"/>
                <w:w w:val="95"/>
              </w:rPr>
              <w:t>All</w:t>
            </w:r>
          </w:p>
        </w:tc>
        <w:tc>
          <w:tcPr>
            <w:tcW w:w="5387" w:type="dxa"/>
          </w:tcPr>
          <w:p w14:paraId="5DA356FA" w14:textId="607538DC" w:rsidR="003577FC" w:rsidRPr="00C34074" w:rsidRDefault="005531A4">
            <w:pPr>
              <w:pStyle w:val="TableParagraph"/>
              <w:spacing w:line="231" w:lineRule="exact"/>
              <w:ind w:left="107"/>
              <w:rPr>
                <w:rFonts w:asciiTheme="minorHAnsi" w:hAnsiTheme="minorHAnsi" w:cstheme="minorHAnsi"/>
                <w:w w:val="90"/>
              </w:rPr>
            </w:pPr>
            <w:r>
              <w:rPr>
                <w:rFonts w:asciiTheme="minorHAnsi" w:hAnsiTheme="minorHAnsi" w:cstheme="minorHAnsi"/>
                <w:w w:val="90"/>
              </w:rPr>
              <w:t>Full document</w:t>
            </w:r>
            <w:r w:rsidR="003577FC" w:rsidRPr="00C34074">
              <w:rPr>
                <w:rFonts w:asciiTheme="minorHAnsi" w:hAnsiTheme="minorHAnsi" w:cstheme="minorHAnsi"/>
                <w:w w:val="90"/>
              </w:rPr>
              <w:t xml:space="preserve"> update</w:t>
            </w:r>
          </w:p>
        </w:tc>
        <w:tc>
          <w:tcPr>
            <w:tcW w:w="1559" w:type="dxa"/>
          </w:tcPr>
          <w:p w14:paraId="5E4CA270" w14:textId="4FA49320" w:rsidR="003577FC" w:rsidRPr="00C34074" w:rsidRDefault="005531A4">
            <w:pPr>
              <w:pStyle w:val="TableParagraph"/>
              <w:spacing w:line="231" w:lineRule="exact"/>
              <w:ind w:left="105"/>
              <w:rPr>
                <w:rFonts w:asciiTheme="minorHAnsi" w:hAnsiTheme="minorHAnsi" w:cstheme="minorHAnsi"/>
                <w:w w:val="90"/>
              </w:rPr>
            </w:pPr>
            <w:r>
              <w:rPr>
                <w:rFonts w:asciiTheme="minorHAnsi" w:hAnsiTheme="minorHAnsi" w:cstheme="minorHAnsi"/>
                <w:w w:val="90"/>
              </w:rPr>
              <w:t>March 2025</w:t>
            </w:r>
          </w:p>
        </w:tc>
      </w:tr>
    </w:tbl>
    <w:p w14:paraId="729098E9" w14:textId="77777777" w:rsidR="00382AE3" w:rsidRPr="00C34074" w:rsidRDefault="00382AE3">
      <w:pPr>
        <w:spacing w:line="231" w:lineRule="exact"/>
        <w:rPr>
          <w:rFonts w:asciiTheme="minorHAnsi" w:hAnsiTheme="minorHAnsi" w:cstheme="minorHAnsi"/>
        </w:rPr>
        <w:sectPr w:rsidR="00382AE3" w:rsidRPr="00C34074" w:rsidSect="00A65024">
          <w:headerReference w:type="default" r:id="rId14"/>
          <w:footerReference w:type="default" r:id="rId15"/>
          <w:pgSz w:w="11910" w:h="16840"/>
          <w:pgMar w:top="1920" w:right="1220" w:bottom="1420" w:left="760" w:header="709" w:footer="1235" w:gutter="0"/>
          <w:pgNumType w:start="2"/>
          <w:cols w:space="720"/>
          <w:docGrid w:linePitch="299"/>
        </w:sect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val="en-GB" w:eastAsia="en-US"/>
        </w:rPr>
        <w:id w:val="703981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9EF89C" w14:textId="2B33ED08" w:rsidR="005531A4" w:rsidRDefault="005531A4">
          <w:pPr>
            <w:pStyle w:val="TOCHeading"/>
          </w:pPr>
          <w:r>
            <w:rPr>
              <w:lang w:val="en-GB"/>
            </w:rPr>
            <w:t>Table of Contents</w:t>
          </w:r>
        </w:p>
        <w:p w14:paraId="12FC5E6B" w14:textId="7360B182" w:rsidR="00014335" w:rsidRDefault="005531A4">
          <w:pPr>
            <w:pStyle w:val="TOC1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394497" w:history="1">
            <w:r w:rsidR="00014335" w:rsidRPr="009C176B">
              <w:rPr>
                <w:rStyle w:val="Hyperlink"/>
                <w:noProof/>
                <w:spacing w:val="-1"/>
              </w:rPr>
              <w:t>2.</w:t>
            </w:r>
            <w:r w:rsidR="0001433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014335" w:rsidRPr="009C176B">
              <w:rPr>
                <w:rStyle w:val="Hyperlink"/>
                <w:rFonts w:cstheme="minorHAnsi"/>
                <w:noProof/>
              </w:rPr>
              <w:t>Purpose</w:t>
            </w:r>
            <w:r w:rsidR="00014335" w:rsidRPr="009C176B">
              <w:rPr>
                <w:rStyle w:val="Hyperlink"/>
                <w:rFonts w:cstheme="minorHAnsi"/>
                <w:noProof/>
                <w:spacing w:val="-2"/>
              </w:rPr>
              <w:t xml:space="preserve"> </w:t>
            </w:r>
            <w:r w:rsidR="00014335" w:rsidRPr="009C176B">
              <w:rPr>
                <w:rStyle w:val="Hyperlink"/>
                <w:rFonts w:cstheme="minorHAnsi"/>
                <w:noProof/>
              </w:rPr>
              <w:t xml:space="preserve">and </w:t>
            </w:r>
            <w:r w:rsidR="00014335" w:rsidRPr="009C176B">
              <w:rPr>
                <w:rStyle w:val="Hyperlink"/>
                <w:rFonts w:cstheme="minorHAnsi"/>
                <w:noProof/>
                <w:spacing w:val="-4"/>
              </w:rPr>
              <w:t>Scope</w:t>
            </w:r>
            <w:r w:rsidR="00014335">
              <w:rPr>
                <w:noProof/>
                <w:webHidden/>
              </w:rPr>
              <w:tab/>
            </w:r>
            <w:r w:rsidR="00014335">
              <w:rPr>
                <w:noProof/>
                <w:webHidden/>
              </w:rPr>
              <w:fldChar w:fldCharType="begin"/>
            </w:r>
            <w:r w:rsidR="00014335">
              <w:rPr>
                <w:noProof/>
                <w:webHidden/>
              </w:rPr>
              <w:instrText xml:space="preserve"> PAGEREF _Toc191394497 \h </w:instrText>
            </w:r>
            <w:r w:rsidR="00014335">
              <w:rPr>
                <w:noProof/>
                <w:webHidden/>
              </w:rPr>
            </w:r>
            <w:r w:rsidR="00014335">
              <w:rPr>
                <w:noProof/>
                <w:webHidden/>
              </w:rPr>
              <w:fldChar w:fldCharType="separate"/>
            </w:r>
            <w:r w:rsidR="00014335">
              <w:rPr>
                <w:noProof/>
                <w:webHidden/>
              </w:rPr>
              <w:t>4</w:t>
            </w:r>
            <w:r w:rsidR="00014335">
              <w:rPr>
                <w:noProof/>
                <w:webHidden/>
              </w:rPr>
              <w:fldChar w:fldCharType="end"/>
            </w:r>
          </w:hyperlink>
        </w:p>
        <w:p w14:paraId="76BEE3D8" w14:textId="51DDB510" w:rsidR="00014335" w:rsidRDefault="00014335">
          <w:pPr>
            <w:pStyle w:val="TOC1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498" w:history="1">
            <w:r w:rsidRPr="009C176B">
              <w:rPr>
                <w:rStyle w:val="Hyperlink"/>
                <w:noProof/>
                <w:spacing w:val="-1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rFonts w:cstheme="minorHAnsi"/>
                <w:noProof/>
              </w:rPr>
              <w:t>Use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</w:rPr>
              <w:t>of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</w:rPr>
              <w:t>this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 xml:space="preserve">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7BF6C" w14:textId="57FBB117" w:rsidR="00014335" w:rsidRDefault="00014335">
          <w:pPr>
            <w:pStyle w:val="TOC1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499" w:history="1">
            <w:r w:rsidRPr="009C176B">
              <w:rPr>
                <w:rStyle w:val="Hyperlink"/>
                <w:noProof/>
                <w:spacing w:val="-1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noProof/>
              </w:rPr>
              <w:t>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73FB7" w14:textId="380350A2" w:rsidR="00014335" w:rsidRDefault="00014335">
          <w:pPr>
            <w:pStyle w:val="TOC1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0" w:history="1">
            <w:r w:rsidRPr="009C176B">
              <w:rPr>
                <w:rStyle w:val="Hyperlink"/>
                <w:noProof/>
                <w:spacing w:val="-1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>Communications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43323" w14:textId="7503DECF" w:rsidR="00014335" w:rsidRDefault="00014335">
          <w:pPr>
            <w:pStyle w:val="TOC1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1" w:history="1">
            <w:r w:rsidRPr="009C176B">
              <w:rPr>
                <w:rStyle w:val="Hyperlink"/>
                <w:noProof/>
                <w:spacing w:val="-1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rFonts w:cstheme="minorHAnsi"/>
                <w:noProof/>
              </w:rPr>
              <w:t>Audit</w:t>
            </w:r>
            <w:r w:rsidRPr="009C176B">
              <w:rPr>
                <w:rStyle w:val="Hyperlink"/>
                <w:rFonts w:cstheme="minorHAnsi"/>
                <w:noProof/>
                <w:spacing w:val="1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>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A8F86" w14:textId="711657B7" w:rsidR="00014335" w:rsidRDefault="00014335">
          <w:pPr>
            <w:pStyle w:val="TOC2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2" w:history="1">
            <w:r w:rsidRPr="009C176B">
              <w:rPr>
                <w:rStyle w:val="Hyperlink"/>
                <w:noProof/>
                <w:spacing w:val="-1"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rFonts w:cstheme="minorHAnsi"/>
                <w:noProof/>
              </w:rPr>
              <w:t>Audit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 xml:space="preserve"> Gates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0B7F0" w14:textId="0256F04F" w:rsidR="00014335" w:rsidRDefault="00014335">
          <w:pPr>
            <w:pStyle w:val="TOC2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3" w:history="1">
            <w:r w:rsidRPr="009C176B">
              <w:rPr>
                <w:rStyle w:val="Hyperlink"/>
                <w:noProof/>
                <w:spacing w:val="-1"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rFonts w:cstheme="minorHAnsi"/>
                <w:noProof/>
              </w:rPr>
              <w:t>Audit</w:t>
            </w:r>
            <w:r w:rsidRPr="009C176B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>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D24C5" w14:textId="4B15141F" w:rsidR="00014335" w:rsidRDefault="00014335">
          <w:pPr>
            <w:pStyle w:val="TOC2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4" w:history="1">
            <w:r w:rsidRPr="009C176B">
              <w:rPr>
                <w:rStyle w:val="Hyperlink"/>
                <w:noProof/>
                <w:spacing w:val="-1"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rFonts w:cstheme="minorHAnsi"/>
                <w:noProof/>
              </w:rPr>
              <w:t>Audit</w:t>
            </w:r>
            <w:r w:rsidRPr="009C176B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>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83DFB" w14:textId="5A06F660" w:rsidR="00014335" w:rsidRDefault="00014335">
          <w:pPr>
            <w:pStyle w:val="TOC2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5" w:history="1">
            <w:r w:rsidRPr="009C176B">
              <w:rPr>
                <w:rStyle w:val="Hyperlink"/>
                <w:noProof/>
                <w:spacing w:val="-1"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rFonts w:cstheme="minorHAnsi"/>
                <w:noProof/>
              </w:rPr>
              <w:t>Inspections</w:t>
            </w:r>
            <w:r w:rsidRPr="009C176B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</w:rPr>
              <w:t>and</w:t>
            </w:r>
            <w:r w:rsidRPr="009C176B">
              <w:rPr>
                <w:rStyle w:val="Hyperlink"/>
                <w:rFonts w:cstheme="minorHAnsi"/>
                <w:noProof/>
                <w:spacing w:val="-6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</w:rPr>
              <w:t>Notice</w:t>
            </w:r>
            <w:r w:rsidRPr="009C176B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>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EAAAB" w14:textId="5044033A" w:rsidR="00014335" w:rsidRDefault="00014335">
          <w:pPr>
            <w:pStyle w:val="TOC2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6" w:history="1">
            <w:r w:rsidRPr="009C176B">
              <w:rPr>
                <w:rStyle w:val="Hyperlink"/>
                <w:noProof/>
                <w:spacing w:val="-1"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rFonts w:cstheme="minorHAnsi"/>
                <w:noProof/>
              </w:rPr>
              <w:t>Observation</w:t>
            </w:r>
            <w:r w:rsidRPr="009C176B">
              <w:rPr>
                <w:rStyle w:val="Hyperlink"/>
                <w:rFonts w:cstheme="minorHAnsi"/>
                <w:noProof/>
                <w:spacing w:val="-8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>Audits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6057D" w14:textId="3F87A50C" w:rsidR="00014335" w:rsidRDefault="00014335">
          <w:pPr>
            <w:pStyle w:val="TOC1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7" w:history="1">
            <w:r w:rsidRPr="009C176B">
              <w:rPr>
                <w:rStyle w:val="Hyperlink"/>
                <w:noProof/>
                <w:spacing w:val="-1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rFonts w:cstheme="minorHAnsi"/>
                <w:noProof/>
              </w:rPr>
              <w:t>Approved</w:t>
            </w:r>
            <w:r w:rsidRPr="009C176B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Pr="009C176B">
              <w:rPr>
                <w:rStyle w:val="Hyperlink"/>
                <w:rFonts w:cstheme="minorHAnsi"/>
                <w:noProof/>
                <w:spacing w:val="-2"/>
              </w:rPr>
              <w:t>Materials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D5C10" w14:textId="456D5608" w:rsidR="00014335" w:rsidRDefault="00014335">
          <w:pPr>
            <w:pStyle w:val="TOC1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8" w:history="1">
            <w:r w:rsidRPr="009C176B">
              <w:rPr>
                <w:rStyle w:val="Hyperlink"/>
                <w:noProof/>
                <w:spacing w:val="-1"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noProof/>
              </w:rPr>
              <w:t>Subdivision Open Trench &amp; Cabling Audit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19403" w14:textId="15E1926D" w:rsidR="00014335" w:rsidRDefault="00014335">
          <w:pPr>
            <w:pStyle w:val="TOC1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09" w:history="1">
            <w:r w:rsidRPr="009C176B">
              <w:rPr>
                <w:rStyle w:val="Hyperlink"/>
                <w:noProof/>
                <w:spacing w:val="-1"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noProof/>
              </w:rPr>
              <w:t>Subdivision Pre-commissioning &amp; As-built Audit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81024" w14:textId="7C0B9065" w:rsidR="00014335" w:rsidRDefault="00014335">
          <w:pPr>
            <w:pStyle w:val="TOC1"/>
            <w:tabs>
              <w:tab w:val="left" w:pos="1561"/>
              <w:tab w:val="right" w:leader="dot" w:pos="992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91394510" w:history="1">
            <w:r w:rsidRPr="009C176B">
              <w:rPr>
                <w:rStyle w:val="Hyperlink"/>
                <w:noProof/>
                <w:spacing w:val="-1"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Pr="009C176B">
              <w:rPr>
                <w:rStyle w:val="Hyperlink"/>
                <w:noProof/>
              </w:rPr>
              <w:t>As</w:t>
            </w:r>
            <w:r w:rsidR="00315256">
              <w:rPr>
                <w:rStyle w:val="Hyperlink"/>
                <w:noProof/>
              </w:rPr>
              <w:t>-</w:t>
            </w:r>
            <w:r w:rsidRPr="009C176B">
              <w:rPr>
                <w:rStyle w:val="Hyperlink"/>
                <w:noProof/>
              </w:rPr>
              <w:t>Built</w:t>
            </w:r>
            <w:r w:rsidRPr="009C176B">
              <w:rPr>
                <w:rStyle w:val="Hyperlink"/>
                <w:noProof/>
                <w:spacing w:val="-6"/>
              </w:rPr>
              <w:t xml:space="preserve"> </w:t>
            </w:r>
            <w:r w:rsidRPr="009C176B">
              <w:rPr>
                <w:rStyle w:val="Hyperlink"/>
                <w:noProof/>
              </w:rPr>
              <w:t>Documentation</w:t>
            </w:r>
            <w:r w:rsidRPr="009C176B">
              <w:rPr>
                <w:rStyle w:val="Hyperlink"/>
                <w:noProof/>
                <w:spacing w:val="-6"/>
              </w:rPr>
              <w:t xml:space="preserve"> </w:t>
            </w:r>
            <w:r w:rsidRPr="009C176B">
              <w:rPr>
                <w:rStyle w:val="Hyperlink"/>
                <w:noProof/>
              </w:rPr>
              <w:t>and</w:t>
            </w:r>
            <w:r w:rsidRPr="009C176B">
              <w:rPr>
                <w:rStyle w:val="Hyperlink"/>
                <w:noProof/>
                <w:spacing w:val="-5"/>
              </w:rPr>
              <w:t xml:space="preserve"> </w:t>
            </w:r>
            <w:r w:rsidRPr="009C176B">
              <w:rPr>
                <w:rStyle w:val="Hyperlink"/>
                <w:noProof/>
              </w:rPr>
              <w:t>Completion</w:t>
            </w:r>
            <w:r w:rsidRPr="009C176B">
              <w:rPr>
                <w:rStyle w:val="Hyperlink"/>
                <w:noProof/>
                <w:spacing w:val="-4"/>
              </w:rPr>
              <w:t xml:space="preserve"> </w:t>
            </w:r>
            <w:r w:rsidRPr="009C176B">
              <w:rPr>
                <w:rStyle w:val="Hyperlink"/>
                <w:noProof/>
                <w:spacing w:val="-2"/>
              </w:rPr>
              <w:t>Records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_Toc191394510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42BD9" w14:textId="13501D88" w:rsidR="005531A4" w:rsidRDefault="005531A4">
          <w:r>
            <w:rPr>
              <w:b/>
              <w:bCs/>
              <w:lang w:val="en-GB"/>
            </w:rPr>
            <w:fldChar w:fldCharType="end"/>
          </w:r>
        </w:p>
      </w:sdtContent>
    </w:sdt>
    <w:p w14:paraId="630392BB" w14:textId="77777777" w:rsidR="00382AE3" w:rsidRPr="00C34074" w:rsidRDefault="00382AE3">
      <w:pPr>
        <w:rPr>
          <w:rFonts w:asciiTheme="minorHAnsi" w:hAnsiTheme="minorHAnsi" w:cstheme="minorHAnsi"/>
        </w:rPr>
        <w:sectPr w:rsidR="00382AE3" w:rsidRPr="00C34074">
          <w:pgSz w:w="11910" w:h="16840"/>
          <w:pgMar w:top="1920" w:right="1220" w:bottom="1420" w:left="760" w:header="709" w:footer="1235" w:gutter="0"/>
          <w:cols w:space="720"/>
        </w:sectPr>
      </w:pPr>
    </w:p>
    <w:p w14:paraId="1B20FA09" w14:textId="77777777" w:rsidR="00382AE3" w:rsidRPr="00C34074" w:rsidRDefault="009E45B5">
      <w:pPr>
        <w:pStyle w:val="Heading1"/>
        <w:numPr>
          <w:ilvl w:val="0"/>
          <w:numId w:val="6"/>
        </w:numPr>
        <w:tabs>
          <w:tab w:val="left" w:pos="1532"/>
        </w:tabs>
        <w:spacing w:before="159"/>
        <w:rPr>
          <w:rFonts w:asciiTheme="minorHAnsi" w:hAnsiTheme="minorHAnsi" w:cstheme="minorHAnsi"/>
        </w:rPr>
      </w:pPr>
      <w:bookmarkStart w:id="0" w:name="_Toc191394497"/>
      <w:r w:rsidRPr="00C34074">
        <w:rPr>
          <w:rFonts w:asciiTheme="minorHAnsi" w:hAnsiTheme="minorHAnsi" w:cstheme="minorHAnsi"/>
        </w:rPr>
        <w:lastRenderedPageBreak/>
        <w:t>Purpose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 xml:space="preserve">and </w:t>
      </w:r>
      <w:r w:rsidRPr="00C34074">
        <w:rPr>
          <w:rFonts w:asciiTheme="minorHAnsi" w:hAnsiTheme="minorHAnsi" w:cstheme="minorHAnsi"/>
          <w:spacing w:val="-4"/>
        </w:rPr>
        <w:t>Scope</w:t>
      </w:r>
      <w:bookmarkEnd w:id="0"/>
    </w:p>
    <w:p w14:paraId="5B24E689" w14:textId="6CC934A1" w:rsidR="00382AE3" w:rsidRPr="00C34074" w:rsidRDefault="009E45B5">
      <w:pPr>
        <w:pStyle w:val="BodyText"/>
        <w:spacing w:before="119" w:line="276" w:lineRule="auto"/>
        <w:ind w:left="680" w:right="26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This document outlines the audit process that applies to the construction of Underground Developments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(UD)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by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under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TasNetworks’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C</w:t>
      </w:r>
      <w:r w:rsidR="00CA47B2">
        <w:rPr>
          <w:rFonts w:asciiTheme="minorHAnsi" w:hAnsiTheme="minorHAnsi" w:cstheme="minorHAnsi"/>
        </w:rPr>
        <w:t>onnections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Choice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framework.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It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sets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out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 xml:space="preserve">the audit criteria that the Developer must comply with prior to commissioning and </w:t>
      </w:r>
      <w:r w:rsidR="00315256" w:rsidRPr="00C34074">
        <w:rPr>
          <w:rFonts w:asciiTheme="minorHAnsi" w:hAnsiTheme="minorHAnsi" w:cstheme="minorHAnsi"/>
        </w:rPr>
        <w:t>transferring</w:t>
      </w:r>
      <w:r w:rsidRPr="00C34074">
        <w:rPr>
          <w:rFonts w:asciiTheme="minorHAnsi" w:hAnsiTheme="minorHAnsi" w:cstheme="minorHAnsi"/>
        </w:rPr>
        <w:t xml:space="preserve"> to TasNetworks</w:t>
      </w:r>
      <w:r w:rsidR="00315256">
        <w:rPr>
          <w:rFonts w:asciiTheme="minorHAnsi" w:hAnsiTheme="minorHAnsi" w:cstheme="minorHAnsi"/>
        </w:rPr>
        <w:t>,</w:t>
      </w:r>
      <w:r w:rsidRPr="00C34074">
        <w:rPr>
          <w:rFonts w:asciiTheme="minorHAnsi" w:hAnsiTheme="minorHAnsi" w:cstheme="minorHAnsi"/>
        </w:rPr>
        <w:t xml:space="preserve"> and connection of the UD electrical infrastructure.</w:t>
      </w:r>
    </w:p>
    <w:p w14:paraId="31AD099C" w14:textId="10F14861" w:rsidR="00382AE3" w:rsidRPr="00C34074" w:rsidRDefault="009E45B5">
      <w:pPr>
        <w:pStyle w:val="BodyText"/>
        <w:spacing w:before="199" w:line="278" w:lineRule="auto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 process set out below is an overview only. Each audit will require collaboration between TasNetworks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account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for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Developer’s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program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works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other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 xml:space="preserve">specific requirements of each UD. For that reason, this document is </w:t>
      </w:r>
      <w:r w:rsidR="00CA47B2">
        <w:rPr>
          <w:rFonts w:asciiTheme="minorHAnsi" w:hAnsiTheme="minorHAnsi" w:cstheme="minorHAnsi"/>
        </w:rPr>
        <w:t xml:space="preserve">to be read </w:t>
      </w:r>
      <w:r w:rsidRPr="00C34074">
        <w:rPr>
          <w:rFonts w:asciiTheme="minorHAnsi" w:hAnsiTheme="minorHAnsi" w:cstheme="minorHAnsi"/>
        </w:rPr>
        <w:t>subject to:</w:t>
      </w:r>
    </w:p>
    <w:p w14:paraId="56567877" w14:textId="77777777" w:rsidR="00382AE3" w:rsidRPr="00C34074" w:rsidRDefault="009E45B5" w:rsidP="00A6306A">
      <w:pPr>
        <w:pStyle w:val="ListParagraph"/>
        <w:numPr>
          <w:ilvl w:val="0"/>
          <w:numId w:val="12"/>
        </w:numPr>
        <w:tabs>
          <w:tab w:val="left" w:pos="1246"/>
        </w:tabs>
        <w:spacing w:before="194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terms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any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Connection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Contract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between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TasNetworks;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  <w:spacing w:val="-5"/>
        </w:rPr>
        <w:t>and</w:t>
      </w:r>
    </w:p>
    <w:p w14:paraId="4E58626B" w14:textId="0CA67573" w:rsidR="00382AE3" w:rsidRPr="00C34074" w:rsidRDefault="009E45B5" w:rsidP="00A6306A">
      <w:pPr>
        <w:pStyle w:val="ListParagraph"/>
        <w:numPr>
          <w:ilvl w:val="0"/>
          <w:numId w:val="12"/>
        </w:numPr>
        <w:tabs>
          <w:tab w:val="left" w:pos="1246"/>
        </w:tabs>
        <w:spacing w:before="39" w:line="278" w:lineRule="auto"/>
        <w:ind w:right="718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audit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="00CA47B2">
        <w:rPr>
          <w:rFonts w:asciiTheme="minorHAnsi" w:hAnsiTheme="minorHAnsi" w:cstheme="minorHAnsi"/>
        </w:rPr>
        <w:t>process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agreed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between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in relation to a specific UD.</w:t>
      </w:r>
    </w:p>
    <w:p w14:paraId="2FC48002" w14:textId="7DF4EF7C" w:rsidR="00382AE3" w:rsidRPr="00C34074" w:rsidRDefault="009E45B5">
      <w:pPr>
        <w:pStyle w:val="BodyText"/>
        <w:spacing w:before="195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For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purposes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clarification,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="00CA47B2">
        <w:rPr>
          <w:rFonts w:asciiTheme="minorHAnsi" w:hAnsiTheme="minorHAnsi" w:cstheme="minorHAnsi"/>
        </w:rPr>
        <w:t>UDs do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not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include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following:</w:t>
      </w:r>
    </w:p>
    <w:p w14:paraId="206F9E1A" w14:textId="6D92B0B6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21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Building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Type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="00C03102" w:rsidRPr="00C34074">
        <w:rPr>
          <w:rFonts w:asciiTheme="minorHAnsi" w:hAnsiTheme="minorHAnsi" w:cstheme="minorHAnsi"/>
          <w:spacing w:val="-2"/>
        </w:rPr>
        <w:t>substations</w:t>
      </w:r>
    </w:p>
    <w:p w14:paraId="751108F5" w14:textId="18DCE6E5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21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Fence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type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="00C03102" w:rsidRPr="00C34074">
        <w:rPr>
          <w:rFonts w:asciiTheme="minorHAnsi" w:hAnsiTheme="minorHAnsi" w:cstheme="minorHAnsi"/>
          <w:spacing w:val="-2"/>
        </w:rPr>
        <w:t>substations</w:t>
      </w:r>
    </w:p>
    <w:p w14:paraId="2991A414" w14:textId="405BB288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18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Ground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Mounted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="00C03102" w:rsidRPr="00C34074">
        <w:rPr>
          <w:rFonts w:asciiTheme="minorHAnsi" w:hAnsiTheme="minorHAnsi" w:cstheme="minorHAnsi"/>
          <w:spacing w:val="-2"/>
        </w:rPr>
        <w:t>reclosers</w:t>
      </w:r>
    </w:p>
    <w:p w14:paraId="53505D85" w14:textId="2CE3D9DD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20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Shopping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="00C03102" w:rsidRPr="00C34074">
        <w:rPr>
          <w:rFonts w:asciiTheme="minorHAnsi" w:hAnsiTheme="minorHAnsi" w:cstheme="minorHAnsi"/>
          <w:spacing w:val="-2"/>
        </w:rPr>
        <w:t>centr</w:t>
      </w:r>
      <w:r w:rsidR="00315256">
        <w:rPr>
          <w:rFonts w:asciiTheme="minorHAnsi" w:hAnsiTheme="minorHAnsi" w:cstheme="minorHAnsi"/>
          <w:spacing w:val="-2"/>
        </w:rPr>
        <w:t>e</w:t>
      </w:r>
      <w:r w:rsidR="00C03102" w:rsidRPr="00C34074">
        <w:rPr>
          <w:rFonts w:asciiTheme="minorHAnsi" w:hAnsiTheme="minorHAnsi" w:cstheme="minorHAnsi"/>
          <w:spacing w:val="-2"/>
        </w:rPr>
        <w:t>s</w:t>
      </w:r>
      <w:proofErr w:type="spellEnd"/>
    </w:p>
    <w:p w14:paraId="4D209161" w14:textId="3C2C529B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21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Large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point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="00C03102" w:rsidRPr="00C34074">
        <w:rPr>
          <w:rFonts w:asciiTheme="minorHAnsi" w:hAnsiTheme="minorHAnsi" w:cstheme="minorHAnsi"/>
          <w:spacing w:val="-2"/>
        </w:rPr>
        <w:t>loads</w:t>
      </w:r>
    </w:p>
    <w:p w14:paraId="75761CD0" w14:textId="497C2F38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20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Embedded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generation</w:t>
      </w:r>
    </w:p>
    <w:p w14:paraId="4F3C4AF4" w14:textId="77777777" w:rsidR="00382AE3" w:rsidRPr="00C03102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21"/>
        <w:ind w:right="411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Overhead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networks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including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interface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or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transition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point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such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Overhead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 xml:space="preserve">Underground </w:t>
      </w:r>
      <w:r w:rsidRPr="00C34074">
        <w:rPr>
          <w:rFonts w:asciiTheme="minorHAnsi" w:hAnsiTheme="minorHAnsi" w:cstheme="minorHAnsi"/>
          <w:spacing w:val="-2"/>
        </w:rPr>
        <w:t>Poles.</w:t>
      </w:r>
    </w:p>
    <w:p w14:paraId="1512D25F" w14:textId="77777777" w:rsidR="00C03102" w:rsidRPr="00C34074" w:rsidRDefault="00C03102" w:rsidP="00C03102">
      <w:pPr>
        <w:pStyle w:val="ListParagraph"/>
        <w:tabs>
          <w:tab w:val="left" w:pos="1246"/>
        </w:tabs>
        <w:spacing w:before="121"/>
        <w:ind w:left="1246" w:right="411" w:firstLine="0"/>
        <w:rPr>
          <w:rFonts w:asciiTheme="minorHAnsi" w:hAnsiTheme="minorHAnsi" w:cstheme="minorHAnsi"/>
        </w:rPr>
      </w:pPr>
    </w:p>
    <w:p w14:paraId="571441FD" w14:textId="77777777" w:rsidR="00382AE3" w:rsidRPr="00C34074" w:rsidRDefault="009E45B5">
      <w:pPr>
        <w:pStyle w:val="BodyText"/>
        <w:spacing w:line="276" w:lineRule="auto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construction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audit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process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should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also be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read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in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conjunction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with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all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relevant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TasNetworks standards and specifications, which may include the following documents:</w:t>
      </w:r>
    </w:p>
    <w:p w14:paraId="3F346E76" w14:textId="0E1D3220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20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Issue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for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Construction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documentation</w:t>
      </w:r>
    </w:p>
    <w:p w14:paraId="597E7FC1" w14:textId="11189E2A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18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Guide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for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Underground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Developments</w:t>
      </w:r>
    </w:p>
    <w:p w14:paraId="64F7F59D" w14:textId="0431A28D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21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10"/>
        </w:rPr>
        <w:t xml:space="preserve"> </w:t>
      </w:r>
      <w:r w:rsidRPr="00C34074">
        <w:rPr>
          <w:rFonts w:asciiTheme="minorHAnsi" w:hAnsiTheme="minorHAnsi" w:cstheme="minorHAnsi"/>
        </w:rPr>
        <w:t>Distribution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Construction</w:t>
      </w:r>
      <w:r w:rsidRPr="00C34074">
        <w:rPr>
          <w:rFonts w:asciiTheme="minorHAnsi" w:hAnsiTheme="minorHAnsi" w:cstheme="minorHAnsi"/>
          <w:spacing w:val="-10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Drawings</w:t>
      </w:r>
      <w:r w:rsidR="00315256">
        <w:rPr>
          <w:rFonts w:asciiTheme="minorHAnsi" w:hAnsiTheme="minorHAnsi" w:cstheme="minorHAnsi"/>
          <w:spacing w:val="-2"/>
        </w:rPr>
        <w:t>:</w:t>
      </w:r>
    </w:p>
    <w:p w14:paraId="17967476" w14:textId="77777777" w:rsidR="00382AE3" w:rsidRPr="00C34074" w:rsidRDefault="009E45B5">
      <w:pPr>
        <w:pStyle w:val="ListParagraph"/>
        <w:numPr>
          <w:ilvl w:val="2"/>
          <w:numId w:val="4"/>
        </w:numPr>
        <w:tabs>
          <w:tab w:val="left" w:pos="2119"/>
        </w:tabs>
        <w:spacing w:before="120"/>
        <w:ind w:left="2119" w:hanging="35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Kiosk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Construction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Drawings</w:t>
      </w:r>
    </w:p>
    <w:p w14:paraId="01FE7FFA" w14:textId="77777777" w:rsidR="00382AE3" w:rsidRPr="00C34074" w:rsidRDefault="009E45B5">
      <w:pPr>
        <w:pStyle w:val="ListParagraph"/>
        <w:numPr>
          <w:ilvl w:val="2"/>
          <w:numId w:val="4"/>
        </w:numPr>
        <w:tabs>
          <w:tab w:val="left" w:pos="2119"/>
        </w:tabs>
        <w:spacing w:before="113"/>
        <w:ind w:left="2119" w:hanging="35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Underground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Construction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Drawings</w:t>
      </w:r>
    </w:p>
    <w:p w14:paraId="1B805AA3" w14:textId="7F35B92F" w:rsidR="00382AE3" w:rsidRPr="00C34074" w:rsidRDefault="009E45B5">
      <w:pPr>
        <w:pStyle w:val="ListParagraph"/>
        <w:numPr>
          <w:ilvl w:val="2"/>
          <w:numId w:val="4"/>
        </w:numPr>
        <w:tabs>
          <w:tab w:val="left" w:pos="2119"/>
        </w:tabs>
        <w:spacing w:before="114"/>
        <w:ind w:left="2119" w:hanging="35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Public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Lighting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Construction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Drawings</w:t>
      </w:r>
    </w:p>
    <w:p w14:paraId="2621D744" w14:textId="72001939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13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9"/>
        </w:rPr>
        <w:t xml:space="preserve"> </w:t>
      </w:r>
      <w:r w:rsidRPr="00C34074">
        <w:rPr>
          <w:rFonts w:asciiTheme="minorHAnsi" w:hAnsiTheme="minorHAnsi" w:cstheme="minorHAnsi"/>
        </w:rPr>
        <w:t>Distribution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Construction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Specifications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Standards</w:t>
      </w:r>
      <w:r w:rsidR="00315256">
        <w:rPr>
          <w:rFonts w:asciiTheme="minorHAnsi" w:hAnsiTheme="minorHAnsi" w:cstheme="minorHAnsi"/>
          <w:spacing w:val="-2"/>
        </w:rPr>
        <w:t>:</w:t>
      </w:r>
    </w:p>
    <w:p w14:paraId="7B4C1115" w14:textId="77777777" w:rsidR="00382AE3" w:rsidRPr="00C34074" w:rsidRDefault="009E45B5">
      <w:pPr>
        <w:pStyle w:val="ListParagraph"/>
        <w:numPr>
          <w:ilvl w:val="2"/>
          <w:numId w:val="4"/>
        </w:numPr>
        <w:tabs>
          <w:tab w:val="left" w:pos="2119"/>
        </w:tabs>
        <w:spacing w:before="119"/>
        <w:ind w:left="2119" w:hanging="35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Electrical</w:t>
      </w:r>
      <w:r w:rsidRPr="00C34074">
        <w:rPr>
          <w:rFonts w:asciiTheme="minorHAnsi" w:hAnsiTheme="minorHAnsi" w:cstheme="minorHAnsi"/>
          <w:spacing w:val="-9"/>
        </w:rPr>
        <w:t xml:space="preserve"> </w:t>
      </w:r>
      <w:r w:rsidRPr="00C34074">
        <w:rPr>
          <w:rFonts w:asciiTheme="minorHAnsi" w:hAnsiTheme="minorHAnsi" w:cstheme="minorHAnsi"/>
        </w:rPr>
        <w:t>Testing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Specification</w:t>
      </w:r>
    </w:p>
    <w:p w14:paraId="30385A7A" w14:textId="77777777" w:rsidR="00382AE3" w:rsidRPr="00C34074" w:rsidRDefault="009E45B5">
      <w:pPr>
        <w:pStyle w:val="ListParagraph"/>
        <w:numPr>
          <w:ilvl w:val="2"/>
          <w:numId w:val="4"/>
        </w:numPr>
        <w:tabs>
          <w:tab w:val="left" w:pos="2119"/>
        </w:tabs>
        <w:spacing w:before="113"/>
        <w:ind w:left="2119" w:hanging="35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Materials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Assemblies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Document</w:t>
      </w:r>
    </w:p>
    <w:p w14:paraId="2D30E7D5" w14:textId="5D8F1BD7" w:rsidR="00382AE3" w:rsidRPr="00C03102" w:rsidRDefault="009E45B5" w:rsidP="00C03102">
      <w:pPr>
        <w:pStyle w:val="ListParagraph"/>
        <w:numPr>
          <w:ilvl w:val="1"/>
          <w:numId w:val="4"/>
        </w:numPr>
        <w:tabs>
          <w:tab w:val="left" w:pos="1246"/>
        </w:tabs>
        <w:spacing w:before="113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TasNetworks’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Environment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&amp;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Heritage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Design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Constr</w:t>
      </w:r>
      <w:r w:rsidR="00315256" w:rsidRPr="00315256">
        <w:rPr>
          <w:rFonts w:asciiTheme="minorHAnsi" w:hAnsiTheme="minorHAnsi" w:cstheme="minorHAnsi"/>
        </w:rPr>
        <w:t>u</w:t>
      </w:r>
      <w:r w:rsidRPr="00C34074">
        <w:rPr>
          <w:rFonts w:asciiTheme="minorHAnsi" w:hAnsiTheme="minorHAnsi" w:cstheme="minorHAnsi"/>
        </w:rPr>
        <w:t>ction</w:t>
      </w:r>
      <w:r w:rsidRPr="00C34074">
        <w:rPr>
          <w:rFonts w:asciiTheme="minorHAnsi" w:hAnsiTheme="minorHAnsi" w:cstheme="minorHAnsi"/>
          <w:spacing w:val="-9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Standard</w:t>
      </w:r>
      <w:r w:rsidRPr="00C34074"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27820AC0" wp14:editId="42E32A49">
                <wp:simplePos x="0" y="0"/>
                <wp:positionH relativeFrom="page">
                  <wp:posOffset>4521072</wp:posOffset>
                </wp:positionH>
                <wp:positionV relativeFrom="paragraph">
                  <wp:posOffset>232656</wp:posOffset>
                </wp:positionV>
                <wp:extent cx="32384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003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2003" y="9144"/>
                              </a:lnTo>
                              <a:lnTo>
                                <a:pt x="3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F97D3" id="Graphic 5" o:spid="_x0000_s1026" style="position:absolute;margin-left:356pt;margin-top:18.3pt;width:2.55pt;height:.7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" path="m32003,l,,,9144r32003,l32003,xe" fillcolor="black" stroked="f">
                <v:path arrowok="t"/>
                <w10:wrap anchorx="page"/>
              </v:shape>
            </w:pict>
          </mc:Fallback>
        </mc:AlternateContent>
      </w:r>
    </w:p>
    <w:p w14:paraId="483AA055" w14:textId="53B83571" w:rsidR="00382AE3" w:rsidRPr="00C34074" w:rsidRDefault="009E45B5">
      <w:pPr>
        <w:pStyle w:val="ListParagraph"/>
        <w:numPr>
          <w:ilvl w:val="1"/>
          <w:numId w:val="4"/>
        </w:numPr>
        <w:tabs>
          <w:tab w:val="left" w:pos="1246"/>
        </w:tabs>
        <w:spacing w:before="120"/>
        <w:ind w:hanging="566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Guidelines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when</w:t>
      </w:r>
      <w:r w:rsidRPr="00C34074">
        <w:rPr>
          <w:rFonts w:asciiTheme="minorHAnsi" w:hAnsiTheme="minorHAnsi" w:cstheme="minorHAnsi"/>
          <w:spacing w:val="-9"/>
        </w:rPr>
        <w:t xml:space="preserve"> </w:t>
      </w:r>
      <w:r w:rsidRPr="00C34074">
        <w:rPr>
          <w:rFonts w:asciiTheme="minorHAnsi" w:hAnsiTheme="minorHAnsi" w:cstheme="minorHAnsi"/>
        </w:rPr>
        <w:t>working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near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electrical</w:t>
      </w:r>
      <w:r w:rsidRPr="00C34074">
        <w:rPr>
          <w:rFonts w:asciiTheme="minorHAnsi" w:hAnsiTheme="minorHAnsi" w:cstheme="minorHAnsi"/>
          <w:spacing w:val="-10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assets</w:t>
      </w:r>
    </w:p>
    <w:p w14:paraId="0C25C170" w14:textId="77777777" w:rsidR="00382AE3" w:rsidRPr="00C34074" w:rsidRDefault="00382AE3">
      <w:pPr>
        <w:rPr>
          <w:rFonts w:asciiTheme="minorHAnsi" w:hAnsiTheme="minorHAnsi" w:cstheme="minorHAnsi"/>
        </w:rPr>
        <w:sectPr w:rsidR="00382AE3" w:rsidRPr="00C34074">
          <w:pgSz w:w="11910" w:h="16840"/>
          <w:pgMar w:top="1920" w:right="1220" w:bottom="1500" w:left="760" w:header="709" w:footer="1235" w:gutter="0"/>
          <w:cols w:space="720"/>
        </w:sectPr>
      </w:pPr>
    </w:p>
    <w:p w14:paraId="1F7A9006" w14:textId="77777777" w:rsidR="00382AE3" w:rsidRPr="00C34074" w:rsidRDefault="009E45B5">
      <w:pPr>
        <w:pStyle w:val="Heading1"/>
        <w:numPr>
          <w:ilvl w:val="0"/>
          <w:numId w:val="6"/>
        </w:numPr>
        <w:tabs>
          <w:tab w:val="left" w:pos="1532"/>
        </w:tabs>
        <w:spacing w:before="1"/>
        <w:rPr>
          <w:rFonts w:asciiTheme="minorHAnsi" w:hAnsiTheme="minorHAnsi" w:cstheme="minorHAnsi"/>
        </w:rPr>
      </w:pPr>
      <w:bookmarkStart w:id="1" w:name="_Toc191394498"/>
      <w:r w:rsidRPr="00C34074">
        <w:rPr>
          <w:rFonts w:asciiTheme="minorHAnsi" w:hAnsiTheme="minorHAnsi" w:cstheme="minorHAnsi"/>
        </w:rPr>
        <w:lastRenderedPageBreak/>
        <w:t>Use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this</w:t>
      </w:r>
      <w:r w:rsidRPr="00C34074">
        <w:rPr>
          <w:rFonts w:asciiTheme="minorHAnsi" w:hAnsiTheme="minorHAnsi" w:cstheme="minorHAnsi"/>
          <w:spacing w:val="-2"/>
        </w:rPr>
        <w:t xml:space="preserve"> document</w:t>
      </w:r>
      <w:bookmarkEnd w:id="1"/>
    </w:p>
    <w:p w14:paraId="3BF401B5" w14:textId="77777777" w:rsidR="00382AE3" w:rsidRPr="00C34074" w:rsidRDefault="009E45B5">
      <w:pPr>
        <w:pStyle w:val="BodyText"/>
        <w:spacing w:before="358" w:line="276" w:lineRule="auto"/>
        <w:ind w:left="680" w:right="26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This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document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will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be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updated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periodically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is uncontrolled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when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printed.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responsibility of the Developer to ensure that the most recent version is used.</w:t>
      </w:r>
    </w:p>
    <w:p w14:paraId="1AF25A31" w14:textId="1AFBD3F8" w:rsidR="00382AE3" w:rsidRPr="00C34074" w:rsidRDefault="009E45B5">
      <w:pPr>
        <w:pStyle w:val="BodyText"/>
        <w:spacing w:before="198" w:line="276" w:lineRule="auto"/>
        <w:ind w:left="680" w:right="131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Nothing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in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this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document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should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be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relied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upon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by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or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any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other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person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 xml:space="preserve">substitute for knowledge, experience, care or skill, or as a statement about that person’s legal rights or obligations. It is the responsibility of the Developer and its contractors to comply with all applicable laws, </w:t>
      </w:r>
      <w:r w:rsidR="00AB53A4" w:rsidRPr="00C34074">
        <w:rPr>
          <w:rFonts w:asciiTheme="minorHAnsi" w:hAnsiTheme="minorHAnsi" w:cstheme="minorHAnsi"/>
        </w:rPr>
        <w:t>standards,</w:t>
      </w:r>
      <w:r w:rsidRPr="00C34074">
        <w:rPr>
          <w:rFonts w:asciiTheme="minorHAnsi" w:hAnsiTheme="minorHAnsi" w:cstheme="minorHAnsi"/>
        </w:rPr>
        <w:t xml:space="preserve"> and specifications (including relevant TasNetworks standards and specifications).</w:t>
      </w:r>
    </w:p>
    <w:p w14:paraId="4149F3E3" w14:textId="77777777" w:rsidR="00C03102" w:rsidRDefault="007E2A5F" w:rsidP="00C34074">
      <w:pPr>
        <w:tabs>
          <w:tab w:val="left" w:pos="1060"/>
        </w:tabs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ab/>
      </w:r>
    </w:p>
    <w:p w14:paraId="15AA141E" w14:textId="77777777" w:rsidR="00C03102" w:rsidRDefault="00C03102" w:rsidP="00C34074">
      <w:pPr>
        <w:tabs>
          <w:tab w:val="left" w:pos="1060"/>
        </w:tabs>
        <w:rPr>
          <w:rFonts w:asciiTheme="minorHAnsi" w:hAnsiTheme="minorHAnsi" w:cstheme="minorHAnsi"/>
        </w:rPr>
      </w:pPr>
    </w:p>
    <w:p w14:paraId="28A49CF9" w14:textId="34BA04DD" w:rsidR="00382AE3" w:rsidRPr="00C34074" w:rsidRDefault="009E45B5" w:rsidP="00C03102">
      <w:pPr>
        <w:pStyle w:val="Heading1"/>
        <w:numPr>
          <w:ilvl w:val="0"/>
          <w:numId w:val="6"/>
        </w:numPr>
      </w:pPr>
      <w:bookmarkStart w:id="2" w:name="_Toc191394499"/>
      <w:r w:rsidRPr="00C34074">
        <w:t>Abbreviations</w:t>
      </w:r>
      <w:bookmarkEnd w:id="2"/>
    </w:p>
    <w:p w14:paraId="4E26B64D" w14:textId="77777777" w:rsidR="00382AE3" w:rsidRPr="00C34074" w:rsidRDefault="00382AE3">
      <w:pPr>
        <w:pStyle w:val="BodyText"/>
        <w:spacing w:before="8" w:after="1"/>
        <w:rPr>
          <w:rFonts w:asciiTheme="minorHAnsi" w:hAnsiTheme="minorHAnsi" w:cstheme="minorHAnsi"/>
          <w:b/>
          <w:sz w:val="19"/>
        </w:rPr>
      </w:pPr>
    </w:p>
    <w:tbl>
      <w:tblPr>
        <w:tblW w:w="9634" w:type="dxa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"/>
        <w:gridCol w:w="8788"/>
      </w:tblGrid>
      <w:tr w:rsidR="00382AE3" w:rsidRPr="00C34074" w14:paraId="759B33B6" w14:textId="77777777" w:rsidTr="00A6306A">
        <w:trPr>
          <w:trHeight w:val="270"/>
        </w:trPr>
        <w:tc>
          <w:tcPr>
            <w:tcW w:w="846" w:type="dxa"/>
          </w:tcPr>
          <w:p w14:paraId="0F7A9C30" w14:textId="77777777" w:rsidR="00382AE3" w:rsidRPr="00C34074" w:rsidRDefault="009E45B5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AED</w:t>
            </w:r>
          </w:p>
        </w:tc>
        <w:tc>
          <w:tcPr>
            <w:tcW w:w="8788" w:type="dxa"/>
          </w:tcPr>
          <w:p w14:paraId="6DC69050" w14:textId="77777777" w:rsidR="00382AE3" w:rsidRPr="00C34074" w:rsidRDefault="009E45B5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Accredited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Electrical</w:t>
            </w:r>
            <w:r w:rsidRPr="00C340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Designer</w:t>
            </w:r>
          </w:p>
        </w:tc>
      </w:tr>
      <w:tr w:rsidR="00382AE3" w:rsidRPr="00C34074" w14:paraId="4D87BC70" w14:textId="77777777" w:rsidTr="00A6306A">
        <w:trPr>
          <w:trHeight w:val="268"/>
        </w:trPr>
        <w:tc>
          <w:tcPr>
            <w:tcW w:w="846" w:type="dxa"/>
          </w:tcPr>
          <w:p w14:paraId="5E1BC7A0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AEC</w:t>
            </w:r>
          </w:p>
        </w:tc>
        <w:tc>
          <w:tcPr>
            <w:tcW w:w="8788" w:type="dxa"/>
          </w:tcPr>
          <w:p w14:paraId="6AC61E5D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Accredited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Electrical</w:t>
            </w:r>
            <w:r w:rsidRPr="00C3407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Constructor</w:t>
            </w:r>
          </w:p>
        </w:tc>
      </w:tr>
      <w:tr w:rsidR="00382AE3" w:rsidRPr="00C34074" w14:paraId="2C6F1055" w14:textId="77777777" w:rsidTr="00A6306A">
        <w:trPr>
          <w:trHeight w:val="268"/>
        </w:trPr>
        <w:tc>
          <w:tcPr>
            <w:tcW w:w="846" w:type="dxa"/>
          </w:tcPr>
          <w:p w14:paraId="6B54E8D4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BoM</w:t>
            </w:r>
          </w:p>
        </w:tc>
        <w:tc>
          <w:tcPr>
            <w:tcW w:w="8788" w:type="dxa"/>
          </w:tcPr>
          <w:p w14:paraId="33750C8B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Bill of</w:t>
            </w:r>
            <w:r w:rsidRPr="00C34074">
              <w:rPr>
                <w:rFonts w:asciiTheme="minorHAnsi" w:hAnsiTheme="minorHAnsi" w:cstheme="minorHAnsi"/>
                <w:spacing w:val="-2"/>
              </w:rPr>
              <w:t xml:space="preserve"> Materials</w:t>
            </w:r>
          </w:p>
        </w:tc>
      </w:tr>
      <w:tr w:rsidR="00382AE3" w:rsidRPr="00C34074" w14:paraId="0926AF81" w14:textId="77777777" w:rsidTr="00A6306A">
        <w:trPr>
          <w:trHeight w:val="268"/>
        </w:trPr>
        <w:tc>
          <w:tcPr>
            <w:tcW w:w="846" w:type="dxa"/>
          </w:tcPr>
          <w:p w14:paraId="3BD24C92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BoQ</w:t>
            </w:r>
          </w:p>
        </w:tc>
        <w:tc>
          <w:tcPr>
            <w:tcW w:w="8788" w:type="dxa"/>
          </w:tcPr>
          <w:p w14:paraId="0DD03FA7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Bill of</w:t>
            </w:r>
            <w:r w:rsidRPr="00C34074">
              <w:rPr>
                <w:rFonts w:asciiTheme="minorHAnsi" w:hAnsiTheme="minorHAnsi" w:cstheme="minorHAnsi"/>
                <w:spacing w:val="-2"/>
              </w:rPr>
              <w:t xml:space="preserve"> Quantities</w:t>
            </w:r>
          </w:p>
        </w:tc>
      </w:tr>
      <w:tr w:rsidR="00382AE3" w:rsidRPr="00C34074" w14:paraId="183AF701" w14:textId="77777777" w:rsidTr="00A6306A">
        <w:trPr>
          <w:trHeight w:val="268"/>
        </w:trPr>
        <w:tc>
          <w:tcPr>
            <w:tcW w:w="846" w:type="dxa"/>
          </w:tcPr>
          <w:p w14:paraId="2C27A66E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CC</w:t>
            </w:r>
          </w:p>
        </w:tc>
        <w:tc>
          <w:tcPr>
            <w:tcW w:w="8788" w:type="dxa"/>
          </w:tcPr>
          <w:p w14:paraId="08289724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Customer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Choice</w:t>
            </w:r>
          </w:p>
        </w:tc>
      </w:tr>
      <w:tr w:rsidR="00382AE3" w:rsidRPr="00C34074" w14:paraId="5B5B56B3" w14:textId="77777777" w:rsidTr="00A6306A">
        <w:trPr>
          <w:trHeight w:val="268"/>
        </w:trPr>
        <w:tc>
          <w:tcPr>
            <w:tcW w:w="846" w:type="dxa"/>
          </w:tcPr>
          <w:p w14:paraId="29229A4F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CP</w:t>
            </w:r>
          </w:p>
        </w:tc>
        <w:tc>
          <w:tcPr>
            <w:tcW w:w="8788" w:type="dxa"/>
          </w:tcPr>
          <w:p w14:paraId="2F86A456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Conditional</w:t>
            </w:r>
            <w:r w:rsidRPr="00C3407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Proceed</w:t>
            </w:r>
          </w:p>
        </w:tc>
      </w:tr>
      <w:tr w:rsidR="00382AE3" w:rsidRPr="00C34074" w14:paraId="3DF8B838" w14:textId="77777777" w:rsidTr="00A6306A">
        <w:trPr>
          <w:trHeight w:val="268"/>
        </w:trPr>
        <w:tc>
          <w:tcPr>
            <w:tcW w:w="846" w:type="dxa"/>
          </w:tcPr>
          <w:p w14:paraId="5A19FA9A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DLP</w:t>
            </w:r>
          </w:p>
        </w:tc>
        <w:tc>
          <w:tcPr>
            <w:tcW w:w="8788" w:type="dxa"/>
          </w:tcPr>
          <w:p w14:paraId="31AFBD2A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Defect</w:t>
            </w:r>
            <w:r w:rsidRPr="00C340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Liability</w:t>
            </w:r>
            <w:r w:rsidRPr="00C3407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Period</w:t>
            </w:r>
          </w:p>
        </w:tc>
      </w:tr>
      <w:tr w:rsidR="00382AE3" w:rsidRPr="00C34074" w14:paraId="349C4EE2" w14:textId="77777777" w:rsidTr="00A6306A">
        <w:trPr>
          <w:trHeight w:val="268"/>
        </w:trPr>
        <w:tc>
          <w:tcPr>
            <w:tcW w:w="846" w:type="dxa"/>
          </w:tcPr>
          <w:p w14:paraId="09C00C85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ITP</w:t>
            </w:r>
          </w:p>
        </w:tc>
        <w:tc>
          <w:tcPr>
            <w:tcW w:w="8788" w:type="dxa"/>
          </w:tcPr>
          <w:p w14:paraId="27AD0B6E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Inspection</w:t>
            </w:r>
            <w:r w:rsidRPr="00C34074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Test</w:t>
            </w:r>
            <w:r w:rsidRPr="00C3407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</w:rPr>
              <w:t>Plan</w:t>
            </w:r>
          </w:p>
        </w:tc>
      </w:tr>
      <w:tr w:rsidR="00382AE3" w:rsidRPr="00C34074" w14:paraId="7BE54BBB" w14:textId="77777777" w:rsidTr="00A6306A">
        <w:trPr>
          <w:trHeight w:val="268"/>
        </w:trPr>
        <w:tc>
          <w:tcPr>
            <w:tcW w:w="846" w:type="dxa"/>
          </w:tcPr>
          <w:p w14:paraId="6B8AF85C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JRA</w:t>
            </w:r>
          </w:p>
        </w:tc>
        <w:tc>
          <w:tcPr>
            <w:tcW w:w="8788" w:type="dxa"/>
          </w:tcPr>
          <w:p w14:paraId="4D66CD78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Job</w:t>
            </w:r>
            <w:r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Risk</w:t>
            </w:r>
            <w:r w:rsidRPr="00C3407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Analysis</w:t>
            </w:r>
          </w:p>
        </w:tc>
      </w:tr>
      <w:tr w:rsidR="007C301D" w:rsidRPr="00C34074" w14:paraId="6F05AE6B" w14:textId="77777777" w:rsidTr="00A6306A">
        <w:trPr>
          <w:trHeight w:val="268"/>
        </w:trPr>
        <w:tc>
          <w:tcPr>
            <w:tcW w:w="846" w:type="dxa"/>
          </w:tcPr>
          <w:p w14:paraId="68257396" w14:textId="5854FA79" w:rsidR="007C301D" w:rsidRPr="00C34074" w:rsidRDefault="007C301D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  <w:spacing w:val="-5"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NAO</w:t>
            </w:r>
          </w:p>
        </w:tc>
        <w:tc>
          <w:tcPr>
            <w:tcW w:w="8788" w:type="dxa"/>
          </w:tcPr>
          <w:p w14:paraId="7FD02418" w14:textId="2EF598A8" w:rsidR="007C301D" w:rsidRPr="00C34074" w:rsidRDefault="007C301D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Network Access Order</w:t>
            </w:r>
          </w:p>
        </w:tc>
      </w:tr>
      <w:tr w:rsidR="00382AE3" w:rsidRPr="00C34074" w14:paraId="49B5F436" w14:textId="77777777" w:rsidTr="00A6306A">
        <w:trPr>
          <w:trHeight w:val="268"/>
        </w:trPr>
        <w:tc>
          <w:tcPr>
            <w:tcW w:w="846" w:type="dxa"/>
          </w:tcPr>
          <w:p w14:paraId="26974EA7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PC</w:t>
            </w:r>
          </w:p>
        </w:tc>
        <w:tc>
          <w:tcPr>
            <w:tcW w:w="8788" w:type="dxa"/>
          </w:tcPr>
          <w:p w14:paraId="15B1311D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Practical</w:t>
            </w:r>
            <w:r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Completion</w:t>
            </w:r>
          </w:p>
        </w:tc>
      </w:tr>
      <w:tr w:rsidR="004C65B1" w:rsidRPr="00C34074" w14:paraId="642DA8D2" w14:textId="77777777" w:rsidTr="00A6306A">
        <w:trPr>
          <w:trHeight w:val="268"/>
        </w:trPr>
        <w:tc>
          <w:tcPr>
            <w:tcW w:w="846" w:type="dxa"/>
          </w:tcPr>
          <w:p w14:paraId="393BDF71" w14:textId="4386122B" w:rsidR="004C65B1" w:rsidRPr="00C34074" w:rsidRDefault="004C65B1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  <w:spacing w:val="-5"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PL</w:t>
            </w:r>
          </w:p>
        </w:tc>
        <w:tc>
          <w:tcPr>
            <w:tcW w:w="8788" w:type="dxa"/>
          </w:tcPr>
          <w:p w14:paraId="48F7C42C" w14:textId="4F71F904" w:rsidR="004C65B1" w:rsidRPr="00C34074" w:rsidRDefault="004C65B1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Portfolio Lead</w:t>
            </w:r>
          </w:p>
        </w:tc>
      </w:tr>
      <w:tr w:rsidR="00382AE3" w:rsidRPr="00C34074" w14:paraId="06F38A44" w14:textId="77777777" w:rsidTr="00A6306A">
        <w:trPr>
          <w:trHeight w:val="269"/>
        </w:trPr>
        <w:tc>
          <w:tcPr>
            <w:tcW w:w="846" w:type="dxa"/>
          </w:tcPr>
          <w:p w14:paraId="64668AD1" w14:textId="77777777" w:rsidR="00382AE3" w:rsidRPr="00C34074" w:rsidRDefault="009E45B5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PoW</w:t>
            </w:r>
          </w:p>
        </w:tc>
        <w:tc>
          <w:tcPr>
            <w:tcW w:w="8788" w:type="dxa"/>
          </w:tcPr>
          <w:p w14:paraId="4CE84D8A" w14:textId="77777777" w:rsidR="00382AE3" w:rsidRPr="00C34074" w:rsidRDefault="009E45B5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Program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of</w:t>
            </w:r>
            <w:r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</w:rPr>
              <w:t>Work</w:t>
            </w:r>
          </w:p>
        </w:tc>
      </w:tr>
      <w:tr w:rsidR="00382AE3" w:rsidRPr="00C34074" w14:paraId="3DCF03DD" w14:textId="77777777" w:rsidTr="00A6306A">
        <w:trPr>
          <w:trHeight w:val="268"/>
        </w:trPr>
        <w:tc>
          <w:tcPr>
            <w:tcW w:w="846" w:type="dxa"/>
          </w:tcPr>
          <w:p w14:paraId="6F8D1ABC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4"/>
              </w:rPr>
              <w:t>SWMS</w:t>
            </w:r>
          </w:p>
        </w:tc>
        <w:tc>
          <w:tcPr>
            <w:tcW w:w="8788" w:type="dxa"/>
          </w:tcPr>
          <w:p w14:paraId="13479FED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Safe</w:t>
            </w:r>
            <w:r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Work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Method</w:t>
            </w:r>
            <w:r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Statement</w:t>
            </w:r>
          </w:p>
        </w:tc>
      </w:tr>
      <w:tr w:rsidR="00382AE3" w:rsidRPr="00C34074" w14:paraId="431AD19D" w14:textId="77777777" w:rsidTr="00A6306A">
        <w:trPr>
          <w:trHeight w:val="268"/>
        </w:trPr>
        <w:tc>
          <w:tcPr>
            <w:tcW w:w="846" w:type="dxa"/>
          </w:tcPr>
          <w:p w14:paraId="49D41B0A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TN</w:t>
            </w:r>
          </w:p>
        </w:tc>
        <w:tc>
          <w:tcPr>
            <w:tcW w:w="8788" w:type="dxa"/>
          </w:tcPr>
          <w:p w14:paraId="691E1BBB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2"/>
              </w:rPr>
              <w:t>TasNetworks</w:t>
            </w:r>
          </w:p>
        </w:tc>
      </w:tr>
      <w:tr w:rsidR="00382AE3" w:rsidRPr="00C34074" w14:paraId="510D03E7" w14:textId="77777777" w:rsidTr="00A6306A">
        <w:trPr>
          <w:trHeight w:val="268"/>
        </w:trPr>
        <w:tc>
          <w:tcPr>
            <w:tcW w:w="846" w:type="dxa"/>
          </w:tcPr>
          <w:p w14:paraId="76E85776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URD</w:t>
            </w:r>
          </w:p>
        </w:tc>
        <w:tc>
          <w:tcPr>
            <w:tcW w:w="8788" w:type="dxa"/>
          </w:tcPr>
          <w:p w14:paraId="4A704B7E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Urban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Residential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Development</w:t>
            </w:r>
          </w:p>
        </w:tc>
      </w:tr>
      <w:tr w:rsidR="00382AE3" w:rsidRPr="00C34074" w14:paraId="14CD4581" w14:textId="77777777" w:rsidTr="00A6306A">
        <w:trPr>
          <w:trHeight w:val="262"/>
        </w:trPr>
        <w:tc>
          <w:tcPr>
            <w:tcW w:w="846" w:type="dxa"/>
          </w:tcPr>
          <w:p w14:paraId="7B5B9AAB" w14:textId="77777777" w:rsidR="00382AE3" w:rsidRPr="00C34074" w:rsidRDefault="009E45B5" w:rsidP="00A6306A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UD</w:t>
            </w:r>
          </w:p>
        </w:tc>
        <w:tc>
          <w:tcPr>
            <w:tcW w:w="8788" w:type="dxa"/>
          </w:tcPr>
          <w:p w14:paraId="1396A1E3" w14:textId="0E927822" w:rsidR="00382AE3" w:rsidRPr="00C34074" w:rsidRDefault="009E45B5" w:rsidP="00A6306A">
            <w:pPr>
              <w:pStyle w:val="TableParagraph"/>
              <w:spacing w:line="26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Underground</w:t>
            </w:r>
            <w:r w:rsidRPr="00C340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Development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which</w:t>
            </w:r>
            <w:r w:rsidRPr="00C3407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includes</w:t>
            </w:r>
            <w:r w:rsidRPr="00C340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4"/>
              </w:rPr>
              <w:t>both</w:t>
            </w:r>
            <w:r w:rsidR="00A6306A">
              <w:rPr>
                <w:rFonts w:asciiTheme="minorHAnsi" w:hAnsiTheme="minorHAnsi" w:cstheme="minorHAnsi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URD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and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Commercial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and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Industrial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subdivisions</w:t>
            </w:r>
          </w:p>
        </w:tc>
      </w:tr>
      <w:tr w:rsidR="00382AE3" w:rsidRPr="00C34074" w14:paraId="570FC91E" w14:textId="77777777" w:rsidTr="00A6306A">
        <w:trPr>
          <w:trHeight w:val="268"/>
        </w:trPr>
        <w:tc>
          <w:tcPr>
            <w:tcW w:w="846" w:type="dxa"/>
          </w:tcPr>
          <w:p w14:paraId="21F016A5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4"/>
              </w:rPr>
              <w:t>WH&amp;S</w:t>
            </w:r>
          </w:p>
        </w:tc>
        <w:tc>
          <w:tcPr>
            <w:tcW w:w="8788" w:type="dxa"/>
          </w:tcPr>
          <w:p w14:paraId="12A174F0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Workplace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Health</w:t>
            </w:r>
            <w:r w:rsidRPr="00C3407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and</w:t>
            </w:r>
            <w:r w:rsidRPr="00C3407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Safety</w:t>
            </w:r>
          </w:p>
        </w:tc>
      </w:tr>
      <w:tr w:rsidR="00382AE3" w:rsidRPr="00C34074" w14:paraId="3CFFE5EB" w14:textId="77777777" w:rsidTr="00A6306A">
        <w:trPr>
          <w:trHeight w:val="270"/>
        </w:trPr>
        <w:tc>
          <w:tcPr>
            <w:tcW w:w="846" w:type="dxa"/>
          </w:tcPr>
          <w:p w14:paraId="13A36B01" w14:textId="77777777" w:rsidR="00382AE3" w:rsidRPr="00C34074" w:rsidRDefault="009E45B5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5"/>
              </w:rPr>
              <w:t>RFI</w:t>
            </w:r>
          </w:p>
        </w:tc>
        <w:tc>
          <w:tcPr>
            <w:tcW w:w="8788" w:type="dxa"/>
          </w:tcPr>
          <w:p w14:paraId="7F4CB670" w14:textId="77777777" w:rsidR="00382AE3" w:rsidRPr="00C34074" w:rsidRDefault="009E45B5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Request</w:t>
            </w:r>
            <w:r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for</w:t>
            </w:r>
            <w:r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Information</w:t>
            </w:r>
          </w:p>
        </w:tc>
      </w:tr>
    </w:tbl>
    <w:p w14:paraId="40242C55" w14:textId="77777777" w:rsidR="00382AE3" w:rsidRPr="00C34074" w:rsidRDefault="00382AE3">
      <w:pPr>
        <w:spacing w:line="251" w:lineRule="exact"/>
        <w:rPr>
          <w:rFonts w:asciiTheme="minorHAnsi" w:hAnsiTheme="minorHAnsi" w:cstheme="minorHAnsi"/>
        </w:rPr>
        <w:sectPr w:rsidR="00382AE3" w:rsidRPr="00C34074">
          <w:pgSz w:w="11910" w:h="16840"/>
          <w:pgMar w:top="1920" w:right="1220" w:bottom="1420" w:left="760" w:header="709" w:footer="1235" w:gutter="0"/>
          <w:cols w:space="720"/>
        </w:sectPr>
      </w:pPr>
    </w:p>
    <w:p w14:paraId="46C5890D" w14:textId="77777777" w:rsidR="00382AE3" w:rsidRPr="00C34074" w:rsidRDefault="009E45B5">
      <w:pPr>
        <w:pStyle w:val="Heading1"/>
        <w:numPr>
          <w:ilvl w:val="0"/>
          <w:numId w:val="6"/>
        </w:numPr>
        <w:tabs>
          <w:tab w:val="left" w:pos="1532"/>
        </w:tabs>
        <w:spacing w:before="1"/>
        <w:rPr>
          <w:rFonts w:asciiTheme="minorHAnsi" w:hAnsiTheme="minorHAnsi" w:cstheme="minorHAnsi"/>
        </w:rPr>
      </w:pPr>
      <w:bookmarkStart w:id="3" w:name="_Toc191394500"/>
      <w:r w:rsidRPr="00C34074">
        <w:rPr>
          <w:rFonts w:asciiTheme="minorHAnsi" w:hAnsiTheme="minorHAnsi" w:cstheme="minorHAnsi"/>
          <w:spacing w:val="-2"/>
        </w:rPr>
        <w:lastRenderedPageBreak/>
        <w:t>Communications</w:t>
      </w:r>
      <w:bookmarkEnd w:id="3"/>
    </w:p>
    <w:p w14:paraId="23279F33" w14:textId="278705EC" w:rsidR="00382AE3" w:rsidRPr="00C34074" w:rsidRDefault="009E45B5">
      <w:pPr>
        <w:pStyle w:val="BodyText"/>
        <w:spacing w:before="118" w:line="276" w:lineRule="auto"/>
        <w:ind w:left="680" w:right="26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 and the Developer</w:t>
      </w:r>
      <w:r w:rsidR="00A6306A">
        <w:rPr>
          <w:rFonts w:asciiTheme="minorHAnsi" w:hAnsiTheme="minorHAnsi" w:cstheme="minorHAnsi"/>
        </w:rPr>
        <w:t xml:space="preserve"> </w:t>
      </w:r>
      <w:r w:rsidRPr="00C34074">
        <w:rPr>
          <w:rFonts w:asciiTheme="minorHAnsi" w:hAnsiTheme="minorHAnsi" w:cstheme="minorHAnsi"/>
        </w:rPr>
        <w:t>must each nominate at least one representative (</w:t>
      </w:r>
      <w:r w:rsidRPr="00C34074">
        <w:rPr>
          <w:rFonts w:asciiTheme="minorHAnsi" w:hAnsiTheme="minorHAnsi" w:cstheme="minorHAnsi"/>
          <w:b/>
        </w:rPr>
        <w:t>Nominated Representative</w:t>
      </w:r>
      <w:r w:rsidRPr="00C34074">
        <w:rPr>
          <w:rFonts w:asciiTheme="minorHAnsi" w:hAnsiTheme="minorHAnsi" w:cstheme="minorHAnsi"/>
        </w:rPr>
        <w:t xml:space="preserve">) to coordinate the audit process in relation to a development. </w:t>
      </w:r>
    </w:p>
    <w:p w14:paraId="42133B72" w14:textId="0129A45A" w:rsidR="00382AE3" w:rsidRPr="00C34074" w:rsidRDefault="009E45B5">
      <w:pPr>
        <w:pStyle w:val="BodyText"/>
        <w:spacing w:before="200" w:line="276" w:lineRule="auto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  <w:b/>
        </w:rPr>
        <w:t>Notice</w:t>
      </w:r>
      <w:r w:rsidRPr="00C34074">
        <w:rPr>
          <w:rFonts w:asciiTheme="minorHAnsi" w:hAnsiTheme="minorHAnsi" w:cstheme="minorHAnsi"/>
          <w:b/>
          <w:spacing w:val="-2"/>
        </w:rPr>
        <w:t xml:space="preserve"> </w:t>
      </w:r>
      <w:r w:rsidRPr="00C34074">
        <w:rPr>
          <w:rFonts w:asciiTheme="minorHAnsi" w:hAnsiTheme="minorHAnsi" w:cstheme="minorHAnsi"/>
          <w:b/>
        </w:rPr>
        <w:t>to</w:t>
      </w:r>
      <w:r w:rsidRPr="00C34074">
        <w:rPr>
          <w:rFonts w:asciiTheme="minorHAnsi" w:hAnsiTheme="minorHAnsi" w:cstheme="minorHAnsi"/>
          <w:b/>
          <w:spacing w:val="-2"/>
        </w:rPr>
        <w:t xml:space="preserve"> </w:t>
      </w:r>
      <w:r w:rsidRPr="00C34074">
        <w:rPr>
          <w:rFonts w:asciiTheme="minorHAnsi" w:hAnsiTheme="minorHAnsi" w:cstheme="minorHAnsi"/>
          <w:b/>
        </w:rPr>
        <w:t>Commence:</w:t>
      </w:r>
      <w:r w:rsidRPr="00C34074">
        <w:rPr>
          <w:rFonts w:asciiTheme="minorHAnsi" w:hAnsiTheme="minorHAnsi" w:cstheme="minorHAnsi"/>
          <w:b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least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four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weeks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prior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construction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commencing,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must submit a Notice to Commence (as set out in TasNetworks’ Developer Guide).</w:t>
      </w:r>
    </w:p>
    <w:p w14:paraId="7E12BABC" w14:textId="426670A4" w:rsidR="00382AE3" w:rsidRPr="00C34074" w:rsidRDefault="009E45B5">
      <w:pPr>
        <w:pStyle w:val="BodyText"/>
        <w:spacing w:before="238" w:line="276" w:lineRule="auto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audit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program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involves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="001077B7" w:rsidRPr="00C34074">
        <w:rPr>
          <w:rFonts w:asciiTheme="minorHAnsi" w:hAnsiTheme="minorHAnsi" w:cstheme="minorHAnsi"/>
        </w:rPr>
        <w:t>several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stages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discussions.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It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is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critical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have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continual communication throughout the project to ensure the best outcomes are achieved.</w:t>
      </w:r>
    </w:p>
    <w:p w14:paraId="6CD0FCDC" w14:textId="77777777" w:rsidR="00A6306A" w:rsidRDefault="00A6306A" w:rsidP="00A6306A">
      <w:pPr>
        <w:pStyle w:val="Heading1"/>
        <w:tabs>
          <w:tab w:val="left" w:pos="1532"/>
        </w:tabs>
        <w:spacing w:before="125"/>
        <w:rPr>
          <w:rFonts w:asciiTheme="minorHAnsi" w:hAnsiTheme="minorHAnsi" w:cstheme="minorHAnsi"/>
        </w:rPr>
      </w:pPr>
    </w:p>
    <w:p w14:paraId="2D7A710A" w14:textId="1D94B42E" w:rsidR="00382AE3" w:rsidRPr="00C34074" w:rsidRDefault="009E45B5">
      <w:pPr>
        <w:pStyle w:val="Heading1"/>
        <w:numPr>
          <w:ilvl w:val="0"/>
          <w:numId w:val="6"/>
        </w:numPr>
        <w:tabs>
          <w:tab w:val="left" w:pos="1532"/>
        </w:tabs>
        <w:spacing w:before="125"/>
        <w:rPr>
          <w:rFonts w:asciiTheme="minorHAnsi" w:hAnsiTheme="minorHAnsi" w:cstheme="minorHAnsi"/>
        </w:rPr>
      </w:pPr>
      <w:bookmarkStart w:id="4" w:name="_Toc191394501"/>
      <w:r w:rsidRPr="00C34074">
        <w:rPr>
          <w:rFonts w:asciiTheme="minorHAnsi" w:hAnsiTheme="minorHAnsi" w:cstheme="minorHAnsi"/>
        </w:rPr>
        <w:t>Audit</w:t>
      </w:r>
      <w:r w:rsidRPr="00C34074">
        <w:rPr>
          <w:rFonts w:asciiTheme="minorHAnsi" w:hAnsiTheme="minorHAnsi" w:cstheme="minorHAnsi"/>
          <w:spacing w:val="1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Process</w:t>
      </w:r>
      <w:bookmarkEnd w:id="4"/>
    </w:p>
    <w:p w14:paraId="4D4F5550" w14:textId="77777777" w:rsidR="00382AE3" w:rsidRPr="00C34074" w:rsidRDefault="009E45B5">
      <w:pPr>
        <w:pStyle w:val="Heading2"/>
        <w:numPr>
          <w:ilvl w:val="1"/>
          <w:numId w:val="6"/>
        </w:numPr>
        <w:tabs>
          <w:tab w:val="left" w:pos="1532"/>
        </w:tabs>
        <w:spacing w:before="201"/>
        <w:rPr>
          <w:rFonts w:asciiTheme="minorHAnsi" w:hAnsiTheme="minorHAnsi" w:cstheme="minorHAnsi"/>
        </w:rPr>
      </w:pPr>
      <w:bookmarkStart w:id="5" w:name="_Toc191394502"/>
      <w:r w:rsidRPr="00C34074">
        <w:rPr>
          <w:rFonts w:asciiTheme="minorHAnsi" w:hAnsiTheme="minorHAnsi" w:cstheme="minorHAnsi"/>
        </w:rPr>
        <w:t>Audit</w:t>
      </w:r>
      <w:r w:rsidRPr="00C34074">
        <w:rPr>
          <w:rFonts w:asciiTheme="minorHAnsi" w:hAnsiTheme="minorHAnsi" w:cstheme="minorHAnsi"/>
          <w:spacing w:val="-2"/>
        </w:rPr>
        <w:t xml:space="preserve"> Gates</w:t>
      </w:r>
      <w:bookmarkEnd w:id="5"/>
    </w:p>
    <w:p w14:paraId="7788BF3E" w14:textId="5CE713B4" w:rsidR="00382AE3" w:rsidRPr="00C34074" w:rsidRDefault="009E45B5">
      <w:pPr>
        <w:pStyle w:val="BodyText"/>
        <w:spacing w:before="46" w:line="278" w:lineRule="auto"/>
        <w:ind w:left="680" w:right="73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Audit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Process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agreed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between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proofErr w:type="gramStart"/>
      <w:r w:rsidR="00A6306A" w:rsidRPr="00C34074">
        <w:rPr>
          <w:rFonts w:asciiTheme="minorHAnsi" w:hAnsiTheme="minorHAnsi" w:cstheme="minorHAnsi"/>
        </w:rPr>
        <w:t>TasNetworks</w:t>
      </w:r>
      <w:proofErr w:type="gramEnd"/>
      <w:r w:rsidRPr="00C34074">
        <w:rPr>
          <w:rFonts w:asciiTheme="minorHAnsi" w:hAnsiTheme="minorHAnsi" w:cstheme="minorHAnsi"/>
        </w:rPr>
        <w:t xml:space="preserve"> and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will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be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based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around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="00A4586D" w:rsidRPr="00C34074">
        <w:rPr>
          <w:rFonts w:asciiTheme="minorHAnsi" w:hAnsiTheme="minorHAnsi" w:cstheme="minorHAnsi"/>
        </w:rPr>
        <w:t>three</w:t>
      </w:r>
      <w:r w:rsidR="00FB70AE" w:rsidRPr="00C34074">
        <w:rPr>
          <w:rFonts w:asciiTheme="minorHAnsi" w:hAnsiTheme="minorHAnsi" w:cstheme="minorHAnsi"/>
        </w:rPr>
        <w:t xml:space="preserve"> </w:t>
      </w:r>
      <w:r w:rsidRPr="00C34074">
        <w:rPr>
          <w:rFonts w:asciiTheme="minorHAnsi" w:hAnsiTheme="minorHAnsi" w:cstheme="minorHAnsi"/>
        </w:rPr>
        <w:t xml:space="preserve">‘Gates’, </w:t>
      </w:r>
      <w:r w:rsidR="00C2519E" w:rsidRPr="00C34074">
        <w:rPr>
          <w:rFonts w:asciiTheme="minorHAnsi" w:hAnsiTheme="minorHAnsi" w:cstheme="minorHAnsi"/>
        </w:rPr>
        <w:t xml:space="preserve">two of these </w:t>
      </w:r>
      <w:r w:rsidRPr="00C34074">
        <w:rPr>
          <w:rFonts w:asciiTheme="minorHAnsi" w:hAnsiTheme="minorHAnsi" w:cstheme="minorHAnsi"/>
        </w:rPr>
        <w:t>relating to a different stage of construction:</w:t>
      </w:r>
    </w:p>
    <w:p w14:paraId="263C87AD" w14:textId="53E15D55" w:rsidR="00FB70AE" w:rsidRPr="00C34074" w:rsidRDefault="00FB70AE" w:rsidP="00A4586D">
      <w:pPr>
        <w:pStyle w:val="BodyText"/>
        <w:numPr>
          <w:ilvl w:val="0"/>
          <w:numId w:val="9"/>
        </w:numPr>
        <w:spacing w:before="46" w:line="278" w:lineRule="auto"/>
        <w:ind w:right="73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  <w:lang w:val="en-AU"/>
        </w:rPr>
        <w:t xml:space="preserve">Subdivision Open Trench </w:t>
      </w:r>
      <w:r w:rsidR="00A4586D" w:rsidRPr="00C34074">
        <w:rPr>
          <w:rFonts w:asciiTheme="minorHAnsi" w:hAnsiTheme="minorHAnsi" w:cstheme="minorHAnsi"/>
          <w:lang w:val="en-AU"/>
        </w:rPr>
        <w:t xml:space="preserve">and </w:t>
      </w:r>
      <w:r w:rsidRPr="00C34074">
        <w:rPr>
          <w:rFonts w:asciiTheme="minorHAnsi" w:hAnsiTheme="minorHAnsi" w:cstheme="minorHAnsi"/>
          <w:lang w:val="en-AU"/>
        </w:rPr>
        <w:t>Cabling Audit</w:t>
      </w:r>
    </w:p>
    <w:p w14:paraId="3A352E22" w14:textId="171BDE5A" w:rsidR="00FB70AE" w:rsidRPr="00C34074" w:rsidRDefault="00FB70AE" w:rsidP="00A4586D">
      <w:pPr>
        <w:pStyle w:val="BodyText"/>
        <w:numPr>
          <w:ilvl w:val="0"/>
          <w:numId w:val="9"/>
        </w:numPr>
        <w:spacing w:before="46" w:line="278" w:lineRule="auto"/>
        <w:ind w:right="73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  <w:lang w:val="en-AU"/>
        </w:rPr>
        <w:t>Pre-commissioning</w:t>
      </w:r>
      <w:r w:rsidR="00097269" w:rsidRPr="00C34074">
        <w:rPr>
          <w:rFonts w:asciiTheme="minorHAnsi" w:hAnsiTheme="minorHAnsi" w:cstheme="minorHAnsi"/>
          <w:lang w:val="en-AU"/>
        </w:rPr>
        <w:t xml:space="preserve"> Audit</w:t>
      </w:r>
      <w:r w:rsidR="00A4586D" w:rsidRPr="00C34074">
        <w:rPr>
          <w:rFonts w:asciiTheme="minorHAnsi" w:hAnsiTheme="minorHAnsi" w:cstheme="minorHAnsi"/>
          <w:lang w:val="en-AU"/>
        </w:rPr>
        <w:t xml:space="preserve"> and </w:t>
      </w:r>
      <w:r w:rsidRPr="00C34074">
        <w:rPr>
          <w:rFonts w:asciiTheme="minorHAnsi" w:hAnsiTheme="minorHAnsi" w:cstheme="minorHAnsi"/>
          <w:lang w:val="en-AU"/>
        </w:rPr>
        <w:t>As-built Audit</w:t>
      </w:r>
    </w:p>
    <w:p w14:paraId="6F492C32" w14:textId="5B5748A4" w:rsidR="00FB70AE" w:rsidRPr="00A6306A" w:rsidRDefault="001077B7" w:rsidP="00FB70AE">
      <w:pPr>
        <w:pStyle w:val="BodyText"/>
        <w:numPr>
          <w:ilvl w:val="0"/>
          <w:numId w:val="9"/>
        </w:numPr>
        <w:spacing w:before="46" w:line="278" w:lineRule="auto"/>
        <w:ind w:right="73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  <w:lang w:val="en-AU"/>
        </w:rPr>
        <w:t>2-year</w:t>
      </w:r>
      <w:r w:rsidR="00FB70AE" w:rsidRPr="00C34074">
        <w:rPr>
          <w:rFonts w:asciiTheme="minorHAnsi" w:hAnsiTheme="minorHAnsi" w:cstheme="minorHAnsi"/>
          <w:lang w:val="en-AU"/>
        </w:rPr>
        <w:t xml:space="preserve"> </w:t>
      </w:r>
      <w:r w:rsidR="00097269" w:rsidRPr="00C34074">
        <w:rPr>
          <w:rFonts w:asciiTheme="minorHAnsi" w:hAnsiTheme="minorHAnsi" w:cstheme="minorHAnsi"/>
          <w:lang w:val="en-AU"/>
        </w:rPr>
        <w:t>Defect Security Inspection Audit</w:t>
      </w:r>
    </w:p>
    <w:p w14:paraId="3B8D57E1" w14:textId="77777777" w:rsidR="00A6306A" w:rsidRPr="00C34074" w:rsidRDefault="00A6306A" w:rsidP="00A6306A">
      <w:pPr>
        <w:pStyle w:val="BodyText"/>
        <w:spacing w:before="46" w:line="278" w:lineRule="auto"/>
        <w:ind w:left="1400" w:right="730"/>
        <w:rPr>
          <w:rFonts w:asciiTheme="minorHAnsi" w:hAnsiTheme="minorHAnsi" w:cstheme="minorHAnsi"/>
        </w:rPr>
      </w:pPr>
    </w:p>
    <w:p w14:paraId="1A91EB32" w14:textId="27EBD08F" w:rsidR="004F37E5" w:rsidRPr="00C34074" w:rsidRDefault="004F37E5" w:rsidP="00315256">
      <w:pPr>
        <w:pStyle w:val="BodyText"/>
        <w:spacing w:before="46" w:line="278" w:lineRule="auto"/>
        <w:ind w:left="720" w:right="73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  <w:lang w:val="en-AU"/>
        </w:rPr>
        <w:t>The Audit process flow on the next page detail</w:t>
      </w:r>
      <w:r w:rsidR="002F14CB" w:rsidRPr="00C34074">
        <w:rPr>
          <w:rFonts w:asciiTheme="minorHAnsi" w:hAnsiTheme="minorHAnsi" w:cstheme="minorHAnsi"/>
          <w:lang w:val="en-AU"/>
        </w:rPr>
        <w:t>s</w:t>
      </w:r>
      <w:r w:rsidRPr="00C34074">
        <w:rPr>
          <w:rFonts w:asciiTheme="minorHAnsi" w:hAnsiTheme="minorHAnsi" w:cstheme="minorHAnsi"/>
          <w:lang w:val="en-AU"/>
        </w:rPr>
        <w:t xml:space="preserve"> the Subdivision Open Trench and Cabling Audit and the Pre-commissioning and As-built Audit lead times.</w:t>
      </w:r>
    </w:p>
    <w:p w14:paraId="7D382912" w14:textId="77777777" w:rsidR="00D54A4D" w:rsidRPr="00C34074" w:rsidRDefault="00D54A4D">
      <w:pPr>
        <w:rPr>
          <w:rFonts w:asciiTheme="minorHAnsi" w:hAnsiTheme="minorHAnsi" w:cstheme="minorHAnsi"/>
        </w:rPr>
      </w:pPr>
    </w:p>
    <w:p w14:paraId="16115F6A" w14:textId="77777777" w:rsidR="00D54A4D" w:rsidRPr="00C34074" w:rsidRDefault="00D54A4D">
      <w:pPr>
        <w:rPr>
          <w:rFonts w:asciiTheme="minorHAnsi" w:hAnsiTheme="minorHAnsi" w:cstheme="minorHAnsi"/>
        </w:rPr>
      </w:pPr>
    </w:p>
    <w:p w14:paraId="66FC428A" w14:textId="77777777" w:rsidR="00D54A4D" w:rsidRPr="00C34074" w:rsidRDefault="00D54A4D">
      <w:pPr>
        <w:rPr>
          <w:rFonts w:asciiTheme="minorHAnsi" w:hAnsiTheme="minorHAnsi" w:cstheme="minorHAnsi"/>
        </w:rPr>
      </w:pPr>
    </w:p>
    <w:p w14:paraId="25A582BF" w14:textId="77777777" w:rsidR="00F40010" w:rsidRPr="00C34074" w:rsidRDefault="00F40010">
      <w:pPr>
        <w:rPr>
          <w:rFonts w:asciiTheme="minorHAnsi" w:hAnsiTheme="minorHAnsi" w:cstheme="minorHAnsi"/>
        </w:rPr>
        <w:sectPr w:rsidR="00F40010" w:rsidRPr="00C34074" w:rsidSect="00D54A4D">
          <w:pgSz w:w="11910" w:h="16840"/>
          <w:pgMar w:top="1922" w:right="1219" w:bottom="1418" w:left="760" w:header="709" w:footer="1236" w:gutter="0"/>
          <w:cols w:space="720"/>
        </w:sectPr>
      </w:pPr>
    </w:p>
    <w:p w14:paraId="5995A9EF" w14:textId="34E19D74" w:rsidR="00F40010" w:rsidRPr="00C34074" w:rsidRDefault="001447B6">
      <w:pPr>
        <w:rPr>
          <w:rFonts w:asciiTheme="minorHAnsi" w:hAnsiTheme="minorHAnsi" w:cstheme="minorHAnsi"/>
        </w:rPr>
        <w:sectPr w:rsidR="00F40010" w:rsidRPr="00C34074" w:rsidSect="00F40010">
          <w:pgSz w:w="16840" w:h="11910" w:orient="landscape"/>
          <w:pgMar w:top="760" w:right="1922" w:bottom="1219" w:left="1418" w:header="709" w:footer="1236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485864960" behindDoc="1" locked="0" layoutInCell="1" allowOverlap="1" wp14:anchorId="4E6243A1" wp14:editId="1D45B46B">
            <wp:simplePos x="0" y="0"/>
            <wp:positionH relativeFrom="column">
              <wp:posOffset>-401320</wp:posOffset>
            </wp:positionH>
            <wp:positionV relativeFrom="paragraph">
              <wp:posOffset>255905</wp:posOffset>
            </wp:positionV>
            <wp:extent cx="9686779" cy="6820927"/>
            <wp:effectExtent l="0" t="0" r="0" b="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602168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6851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779" cy="682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1EBB9" w14:textId="20C029B3" w:rsidR="00F40010" w:rsidRPr="00C34074" w:rsidRDefault="00F40010">
      <w:pPr>
        <w:rPr>
          <w:rFonts w:asciiTheme="minorHAnsi" w:hAnsiTheme="minorHAnsi" w:cstheme="minorHAnsi"/>
        </w:rPr>
      </w:pPr>
    </w:p>
    <w:p w14:paraId="5D835770" w14:textId="77777777" w:rsidR="00382AE3" w:rsidRPr="00C34074" w:rsidRDefault="009E45B5">
      <w:pPr>
        <w:pStyle w:val="Heading2"/>
        <w:numPr>
          <w:ilvl w:val="1"/>
          <w:numId w:val="6"/>
        </w:numPr>
        <w:tabs>
          <w:tab w:val="left" w:pos="1532"/>
        </w:tabs>
        <w:spacing w:before="195"/>
        <w:rPr>
          <w:rFonts w:asciiTheme="minorHAnsi" w:hAnsiTheme="minorHAnsi" w:cstheme="minorHAnsi"/>
        </w:rPr>
      </w:pPr>
      <w:bookmarkStart w:id="6" w:name="_Toc191394503"/>
      <w:r w:rsidRPr="00C34074">
        <w:rPr>
          <w:rFonts w:asciiTheme="minorHAnsi" w:hAnsiTheme="minorHAnsi" w:cstheme="minorHAnsi"/>
        </w:rPr>
        <w:t>Audit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Criteria</w:t>
      </w:r>
      <w:bookmarkEnd w:id="6"/>
    </w:p>
    <w:p w14:paraId="12BE5355" w14:textId="7502DC17" w:rsidR="00382AE3" w:rsidRPr="00C34074" w:rsidRDefault="009E45B5">
      <w:pPr>
        <w:pStyle w:val="BodyText"/>
        <w:spacing w:before="49" w:line="276" w:lineRule="auto"/>
        <w:ind w:left="680" w:right="26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 xml:space="preserve">The criteria that </w:t>
      </w:r>
      <w:proofErr w:type="gramStart"/>
      <w:r w:rsidRPr="00C34074">
        <w:rPr>
          <w:rFonts w:asciiTheme="minorHAnsi" w:hAnsiTheme="minorHAnsi" w:cstheme="minorHAnsi"/>
        </w:rPr>
        <w:t>need</w:t>
      </w:r>
      <w:r w:rsidR="0022006B">
        <w:rPr>
          <w:rFonts w:asciiTheme="minorHAnsi" w:hAnsiTheme="minorHAnsi" w:cstheme="minorHAnsi"/>
        </w:rPr>
        <w:t>s</w:t>
      </w:r>
      <w:proofErr w:type="gramEnd"/>
      <w:r w:rsidRPr="00C34074">
        <w:rPr>
          <w:rFonts w:asciiTheme="minorHAnsi" w:hAnsiTheme="minorHAnsi" w:cstheme="minorHAnsi"/>
        </w:rPr>
        <w:t xml:space="preserve"> to be met in relation to each Gate </w:t>
      </w:r>
      <w:r w:rsidR="0022006B">
        <w:rPr>
          <w:rFonts w:asciiTheme="minorHAnsi" w:hAnsiTheme="minorHAnsi" w:cstheme="minorHAnsi"/>
        </w:rPr>
        <w:t>is</w:t>
      </w:r>
      <w:r w:rsidRPr="00C34074">
        <w:rPr>
          <w:rFonts w:asciiTheme="minorHAnsi" w:hAnsiTheme="minorHAnsi" w:cstheme="minorHAnsi"/>
        </w:rPr>
        <w:t xml:space="preserve"> set out in the TasNetworks UD Audit Checklist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(</w:t>
      </w:r>
      <w:r w:rsidR="00A255FE">
        <w:rPr>
          <w:rFonts w:asciiTheme="minorHAnsi" w:hAnsiTheme="minorHAnsi" w:cstheme="minorHAnsi"/>
        </w:rPr>
        <w:t>Section 8 and 9</w:t>
      </w:r>
      <w:r w:rsidRPr="00C34074">
        <w:rPr>
          <w:rFonts w:asciiTheme="minorHAnsi" w:hAnsiTheme="minorHAnsi" w:cstheme="minorHAnsi"/>
        </w:rPr>
        <w:t>).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In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addition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those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requirements, the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audits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must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establish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that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assets meet TasNetworks’ safety and operational requirements</w:t>
      </w:r>
      <w:r w:rsidR="00A6306A">
        <w:rPr>
          <w:rFonts w:asciiTheme="minorHAnsi" w:hAnsiTheme="minorHAnsi" w:cstheme="minorHAnsi"/>
        </w:rPr>
        <w:t xml:space="preserve">, </w:t>
      </w:r>
      <w:r w:rsidRPr="00C34074">
        <w:rPr>
          <w:rFonts w:asciiTheme="minorHAnsi" w:hAnsiTheme="minorHAnsi" w:cstheme="minorHAnsi"/>
        </w:rPr>
        <w:t>including compliance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 xml:space="preserve">with the approved </w:t>
      </w:r>
      <w:r w:rsidR="00E205AE" w:rsidRPr="00C34074">
        <w:rPr>
          <w:rFonts w:asciiTheme="minorHAnsi" w:hAnsiTheme="minorHAnsi" w:cstheme="minorHAnsi"/>
          <w:spacing w:val="-2"/>
        </w:rPr>
        <w:t>(</w:t>
      </w:r>
      <w:r w:rsidR="00E205AE" w:rsidRPr="00C34074">
        <w:rPr>
          <w:rFonts w:asciiTheme="minorHAnsi" w:hAnsiTheme="minorHAnsi" w:cstheme="minorHAnsi"/>
        </w:rPr>
        <w:t>Issued for Construction) drawing</w:t>
      </w:r>
      <w:r w:rsidR="00E205AE"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any relevant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standards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specifications</w:t>
      </w:r>
      <w:r w:rsidR="00A6306A">
        <w:rPr>
          <w:rFonts w:asciiTheme="minorHAnsi" w:hAnsiTheme="minorHAnsi" w:cstheme="minorHAnsi"/>
          <w:spacing w:val="-1"/>
        </w:rPr>
        <w:t>.</w:t>
      </w:r>
    </w:p>
    <w:p w14:paraId="2A8FB015" w14:textId="77777777" w:rsidR="00382AE3" w:rsidRPr="00C34074" w:rsidRDefault="009E45B5">
      <w:pPr>
        <w:pStyle w:val="Heading2"/>
        <w:numPr>
          <w:ilvl w:val="1"/>
          <w:numId w:val="6"/>
        </w:numPr>
        <w:tabs>
          <w:tab w:val="left" w:pos="1532"/>
        </w:tabs>
        <w:spacing w:before="204"/>
        <w:rPr>
          <w:rFonts w:asciiTheme="minorHAnsi" w:hAnsiTheme="minorHAnsi" w:cstheme="minorHAnsi"/>
        </w:rPr>
      </w:pPr>
      <w:bookmarkStart w:id="7" w:name="_Toc191394504"/>
      <w:r w:rsidRPr="00C34074">
        <w:rPr>
          <w:rFonts w:asciiTheme="minorHAnsi" w:hAnsiTheme="minorHAnsi" w:cstheme="minorHAnsi"/>
        </w:rPr>
        <w:t>Audit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Results</w:t>
      </w:r>
      <w:bookmarkEnd w:id="7"/>
    </w:p>
    <w:p w14:paraId="6562E50D" w14:textId="006D68CE" w:rsidR="00382AE3" w:rsidRPr="00C34074" w:rsidRDefault="009E45B5">
      <w:pPr>
        <w:pStyle w:val="BodyText"/>
        <w:spacing w:before="46" w:line="278" w:lineRule="auto"/>
        <w:ind w:left="680" w:right="26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After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each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Gate,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will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issue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="00A6306A">
        <w:rPr>
          <w:rFonts w:asciiTheme="minorHAnsi" w:hAnsiTheme="minorHAnsi" w:cstheme="minorHAnsi"/>
        </w:rPr>
        <w:t>/AEC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with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report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indicating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whether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works have passed the audit, with one of three results:</w:t>
      </w:r>
    </w:p>
    <w:p w14:paraId="1DFA123F" w14:textId="77777777" w:rsidR="00382AE3" w:rsidRPr="00C34074" w:rsidRDefault="00382AE3">
      <w:pPr>
        <w:pStyle w:val="BodyText"/>
        <w:spacing w:before="4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0"/>
        <w:gridCol w:w="3082"/>
        <w:gridCol w:w="3082"/>
      </w:tblGrid>
      <w:tr w:rsidR="00382AE3" w:rsidRPr="00C34074" w14:paraId="4DD9731A" w14:textId="77777777">
        <w:trPr>
          <w:trHeight w:val="268"/>
        </w:trPr>
        <w:tc>
          <w:tcPr>
            <w:tcW w:w="3080" w:type="dxa"/>
          </w:tcPr>
          <w:p w14:paraId="1D9AAB4B" w14:textId="77777777" w:rsidR="00382AE3" w:rsidRPr="00C34074" w:rsidRDefault="00382AE3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3082" w:type="dxa"/>
          </w:tcPr>
          <w:p w14:paraId="51AA1CC2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2"/>
              </w:rPr>
              <w:t>Result</w:t>
            </w:r>
          </w:p>
        </w:tc>
        <w:tc>
          <w:tcPr>
            <w:tcW w:w="3082" w:type="dxa"/>
          </w:tcPr>
          <w:p w14:paraId="061E2761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2"/>
              </w:rPr>
              <w:t>Consequence</w:t>
            </w:r>
          </w:p>
        </w:tc>
      </w:tr>
      <w:tr w:rsidR="00382AE3" w:rsidRPr="00C34074" w14:paraId="09E51735" w14:textId="77777777">
        <w:trPr>
          <w:trHeight w:val="1074"/>
        </w:trPr>
        <w:tc>
          <w:tcPr>
            <w:tcW w:w="3080" w:type="dxa"/>
          </w:tcPr>
          <w:p w14:paraId="2A21957F" w14:textId="4756ED8C" w:rsidR="00382AE3" w:rsidRPr="00C34074" w:rsidRDefault="009E45B5">
            <w:pPr>
              <w:pStyle w:val="TableParagraph"/>
              <w:spacing w:line="265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</w:rPr>
              <w:t>Pass</w:t>
            </w:r>
            <w:r w:rsidRPr="00C3407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C34074">
              <w:rPr>
                <w:rFonts w:asciiTheme="minorHAnsi" w:hAnsiTheme="minorHAnsi" w:cstheme="minorHAnsi"/>
                <w:b/>
              </w:rPr>
              <w:t>and</w:t>
            </w:r>
            <w:r w:rsidRPr="00C3407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="00A6306A" w:rsidRPr="00C34074">
              <w:rPr>
                <w:rFonts w:asciiTheme="minorHAnsi" w:hAnsiTheme="minorHAnsi" w:cstheme="minorHAnsi"/>
                <w:b/>
                <w:spacing w:val="-2"/>
              </w:rPr>
              <w:t>proceed</w:t>
            </w:r>
          </w:p>
        </w:tc>
        <w:tc>
          <w:tcPr>
            <w:tcW w:w="3082" w:type="dxa"/>
          </w:tcPr>
          <w:p w14:paraId="6570F5F0" w14:textId="7D646154" w:rsidR="00382AE3" w:rsidRPr="00C34074" w:rsidRDefault="009E45B5">
            <w:pPr>
              <w:pStyle w:val="TableParagraph"/>
              <w:spacing w:line="265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4"/>
              </w:rPr>
              <w:t>Pass</w:t>
            </w:r>
            <w:r w:rsidR="00E83D2B" w:rsidRPr="00C34074">
              <w:rPr>
                <w:rFonts w:asciiTheme="minorHAnsi" w:hAnsiTheme="minorHAnsi" w:cstheme="minorHAnsi"/>
                <w:spacing w:val="-4"/>
              </w:rPr>
              <w:t>: No findings</w:t>
            </w:r>
          </w:p>
        </w:tc>
        <w:tc>
          <w:tcPr>
            <w:tcW w:w="3082" w:type="dxa"/>
          </w:tcPr>
          <w:p w14:paraId="116C7C31" w14:textId="23D4B16C" w:rsidR="00382AE3" w:rsidRPr="00C34074" w:rsidRDefault="009E45B5" w:rsidP="00A6306A">
            <w:pPr>
              <w:pStyle w:val="TableParagraph"/>
              <w:ind w:left="107" w:right="95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The Developer</w:t>
            </w:r>
            <w:r w:rsidR="006424AA" w:rsidRPr="00C34074">
              <w:rPr>
                <w:rFonts w:asciiTheme="minorHAnsi" w:hAnsiTheme="minorHAnsi" w:cstheme="minorHAnsi"/>
              </w:rPr>
              <w:t>/AEC</w:t>
            </w:r>
            <w:r w:rsidR="00A6306A">
              <w:rPr>
                <w:rFonts w:asciiTheme="minorHAnsi" w:hAnsiTheme="minorHAnsi" w:cstheme="minorHAnsi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may continue with</w:t>
            </w:r>
            <w:r w:rsidRPr="00C340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construction</w:t>
            </w:r>
            <w:r w:rsidRPr="00C3407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until</w:t>
            </w:r>
            <w:r w:rsidRPr="00C3407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the</w:t>
            </w:r>
            <w:r w:rsidRPr="00C3407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next inspection point set out in the</w:t>
            </w:r>
            <w:r w:rsidR="00A6306A">
              <w:rPr>
                <w:rFonts w:asciiTheme="minorHAnsi" w:hAnsiTheme="minorHAnsi" w:cstheme="minorHAnsi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Audit</w:t>
            </w:r>
            <w:r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  <w:spacing w:val="-2"/>
              </w:rPr>
              <w:t>Program.</w:t>
            </w:r>
          </w:p>
        </w:tc>
      </w:tr>
      <w:tr w:rsidR="00382AE3" w:rsidRPr="00C34074" w14:paraId="16CCCA9B" w14:textId="77777777" w:rsidTr="00961C56">
        <w:trPr>
          <w:trHeight w:val="1618"/>
        </w:trPr>
        <w:tc>
          <w:tcPr>
            <w:tcW w:w="3080" w:type="dxa"/>
          </w:tcPr>
          <w:p w14:paraId="34B7F098" w14:textId="7D28D475" w:rsidR="00382AE3" w:rsidRPr="00C34074" w:rsidRDefault="009E45B5">
            <w:pPr>
              <w:pStyle w:val="TableParagraph"/>
              <w:spacing w:line="265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</w:rPr>
              <w:t>Conditional</w:t>
            </w:r>
            <w:r w:rsidRPr="00C34074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="00A6306A">
              <w:rPr>
                <w:rFonts w:asciiTheme="minorHAnsi" w:hAnsiTheme="minorHAnsi" w:cstheme="minorHAnsi"/>
                <w:b/>
                <w:spacing w:val="-2"/>
              </w:rPr>
              <w:t>p</w:t>
            </w:r>
            <w:r w:rsidRPr="00C34074">
              <w:rPr>
                <w:rFonts w:asciiTheme="minorHAnsi" w:hAnsiTheme="minorHAnsi" w:cstheme="minorHAnsi"/>
                <w:b/>
                <w:spacing w:val="-2"/>
              </w:rPr>
              <w:t>roceed</w:t>
            </w:r>
          </w:p>
        </w:tc>
        <w:tc>
          <w:tcPr>
            <w:tcW w:w="3082" w:type="dxa"/>
          </w:tcPr>
          <w:p w14:paraId="0F95D4BC" w14:textId="76B43D08" w:rsidR="00382AE3" w:rsidRPr="00C34074" w:rsidRDefault="00E83D2B">
            <w:pPr>
              <w:pStyle w:val="TableParagraph"/>
              <w:ind w:left="107" w:right="95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Findings</w:t>
            </w:r>
            <w:r w:rsidR="009E45B5" w:rsidRPr="00C34074">
              <w:rPr>
                <w:rFonts w:asciiTheme="minorHAnsi" w:hAnsiTheme="minorHAnsi" w:cstheme="minorHAnsi"/>
              </w:rPr>
              <w:t>:</w:t>
            </w:r>
            <w:r w:rsidR="009E45B5" w:rsidRPr="00C3407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</w:rPr>
              <w:t>TasNetworks</w:t>
            </w:r>
            <w:r w:rsidR="009E45B5" w:rsidRPr="00C34074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</w:rPr>
              <w:t>will</w:t>
            </w:r>
            <w:r w:rsidR="009E45B5" w:rsidRPr="00C3407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</w:rPr>
              <w:t>provide the Developer</w:t>
            </w:r>
            <w:r w:rsidR="006424AA" w:rsidRPr="00C34074">
              <w:rPr>
                <w:rFonts w:asciiTheme="minorHAnsi" w:hAnsiTheme="minorHAnsi" w:cstheme="minorHAnsi"/>
              </w:rPr>
              <w:t>/AEC</w:t>
            </w:r>
            <w:r w:rsidR="009E45B5" w:rsidRPr="00C34074">
              <w:rPr>
                <w:rFonts w:asciiTheme="minorHAnsi" w:hAnsiTheme="minorHAnsi" w:cstheme="minorHAnsi"/>
              </w:rPr>
              <w:t xml:space="preserve"> with details of the defect identified and the rectification requirements.</w:t>
            </w:r>
          </w:p>
        </w:tc>
        <w:tc>
          <w:tcPr>
            <w:tcW w:w="3082" w:type="dxa"/>
          </w:tcPr>
          <w:p w14:paraId="76EA5506" w14:textId="5394A1B1" w:rsidR="00382AE3" w:rsidRPr="00C34074" w:rsidRDefault="00284541" w:rsidP="00961C56">
            <w:pPr>
              <w:pStyle w:val="TableParagraph"/>
              <w:ind w:left="107" w:right="9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Only after t</w:t>
            </w:r>
            <w:r w:rsidRPr="00C34074">
              <w:rPr>
                <w:rFonts w:asciiTheme="minorHAnsi" w:hAnsiTheme="minorHAnsi" w:cstheme="minorHAnsi"/>
              </w:rPr>
              <w:t>he</w:t>
            </w:r>
            <w:r w:rsidRPr="00C3407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defects</w:t>
            </w:r>
            <w:r w:rsidRPr="00C34074">
              <w:rPr>
                <w:rFonts w:asciiTheme="minorHAnsi" w:hAnsiTheme="minorHAnsi" w:cstheme="minorHAnsi"/>
                <w:spacing w:val="-10"/>
              </w:rPr>
              <w:t xml:space="preserve"> </w:t>
            </w:r>
            <w:r>
              <w:rPr>
                <w:rFonts w:asciiTheme="minorHAnsi" w:hAnsiTheme="minorHAnsi" w:cstheme="minorHAnsi"/>
                <w:spacing w:val="-10"/>
              </w:rPr>
              <w:t>have</w:t>
            </w:r>
            <w:r w:rsidRPr="00C3407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be</w:t>
            </w:r>
            <w:r>
              <w:rPr>
                <w:rFonts w:asciiTheme="minorHAnsi" w:hAnsiTheme="minorHAnsi" w:cstheme="minorHAnsi"/>
              </w:rPr>
              <w:t>en</w:t>
            </w:r>
            <w:r w:rsidRPr="00C3407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corrected and assigned actions completed</w:t>
            </w:r>
            <w:r>
              <w:rPr>
                <w:rFonts w:asciiTheme="minorHAnsi" w:hAnsiTheme="minorHAnsi" w:cstheme="minorHAnsi"/>
              </w:rPr>
              <w:t xml:space="preserve"> can t</w:t>
            </w:r>
            <w:r w:rsidRPr="00C34074">
              <w:rPr>
                <w:rFonts w:asciiTheme="minorHAnsi" w:hAnsiTheme="minorHAnsi" w:cstheme="minorHAnsi"/>
              </w:rPr>
              <w:t>he Developer/AEC proceed with</w:t>
            </w:r>
            <w:r w:rsidRPr="00C340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construction</w:t>
            </w:r>
            <w:r w:rsidRPr="00C3407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until</w:t>
            </w:r>
            <w:r w:rsidRPr="00C3407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the</w:t>
            </w:r>
            <w:r w:rsidRPr="00C3407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next inspection point set out in the Audit Program.</w:t>
            </w:r>
          </w:p>
        </w:tc>
      </w:tr>
      <w:tr w:rsidR="00382AE3" w:rsidRPr="00C34074" w14:paraId="129850FB" w14:textId="77777777">
        <w:trPr>
          <w:trHeight w:val="1343"/>
        </w:trPr>
        <w:tc>
          <w:tcPr>
            <w:tcW w:w="3080" w:type="dxa"/>
          </w:tcPr>
          <w:p w14:paraId="498566DD" w14:textId="77777777" w:rsidR="00382AE3" w:rsidRPr="00C34074" w:rsidRDefault="009E45B5">
            <w:pPr>
              <w:pStyle w:val="TableParagraph"/>
              <w:spacing w:line="265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4"/>
              </w:rPr>
              <w:t>Hold</w:t>
            </w:r>
          </w:p>
        </w:tc>
        <w:tc>
          <w:tcPr>
            <w:tcW w:w="3082" w:type="dxa"/>
          </w:tcPr>
          <w:p w14:paraId="1DC7FBDD" w14:textId="4C3AA836" w:rsidR="00382AE3" w:rsidRPr="00C34074" w:rsidRDefault="00E83D2B">
            <w:pPr>
              <w:pStyle w:val="TableParagraph"/>
              <w:ind w:left="107" w:right="95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Findings</w:t>
            </w:r>
            <w:r w:rsidR="009E45B5" w:rsidRPr="00C34074">
              <w:rPr>
                <w:rFonts w:asciiTheme="minorHAnsi" w:hAnsiTheme="minorHAnsi" w:cstheme="minorHAnsi"/>
              </w:rPr>
              <w:t>:</w:t>
            </w:r>
            <w:r w:rsidR="009E45B5" w:rsidRPr="00C3407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</w:rPr>
              <w:t>TasNetworks</w:t>
            </w:r>
            <w:r w:rsidR="009E45B5" w:rsidRPr="00C34074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</w:rPr>
              <w:t>will</w:t>
            </w:r>
            <w:r w:rsidR="009E45B5" w:rsidRPr="00C34074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</w:rPr>
              <w:t>provide the Developer</w:t>
            </w:r>
            <w:r w:rsidR="00A6306A">
              <w:rPr>
                <w:rFonts w:asciiTheme="minorHAnsi" w:hAnsiTheme="minorHAnsi" w:cstheme="minorHAnsi"/>
              </w:rPr>
              <w:t>/AEC</w:t>
            </w:r>
            <w:r w:rsidR="009E45B5" w:rsidRPr="00C34074">
              <w:rPr>
                <w:rFonts w:asciiTheme="minorHAnsi" w:hAnsiTheme="minorHAnsi" w:cstheme="minorHAnsi"/>
              </w:rPr>
              <w:t xml:space="preserve"> with details of the defect identified and the rectification requirements.</w:t>
            </w:r>
          </w:p>
        </w:tc>
        <w:tc>
          <w:tcPr>
            <w:tcW w:w="3082" w:type="dxa"/>
          </w:tcPr>
          <w:p w14:paraId="1C15FD04" w14:textId="1019B236" w:rsidR="00382AE3" w:rsidRPr="00C34074" w:rsidRDefault="009E45B5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>The Developer</w:t>
            </w:r>
            <w:r w:rsidR="00A6306A">
              <w:rPr>
                <w:rFonts w:asciiTheme="minorHAnsi" w:hAnsiTheme="minorHAnsi" w:cstheme="minorHAnsi"/>
              </w:rPr>
              <w:t>/AEC</w:t>
            </w:r>
            <w:r w:rsidRPr="00C34074">
              <w:rPr>
                <w:rFonts w:asciiTheme="minorHAnsi" w:hAnsiTheme="minorHAnsi" w:cstheme="minorHAnsi"/>
              </w:rPr>
              <w:t xml:space="preserve"> must cease construction</w:t>
            </w:r>
            <w:r w:rsidRPr="00C3407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until</w:t>
            </w:r>
            <w:r w:rsidRPr="00C34074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the</w:t>
            </w:r>
            <w:r w:rsidRPr="00C34074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C34074">
              <w:rPr>
                <w:rFonts w:asciiTheme="minorHAnsi" w:hAnsiTheme="minorHAnsi" w:cstheme="minorHAnsi"/>
              </w:rPr>
              <w:t>defects have been rectified.</w:t>
            </w:r>
          </w:p>
        </w:tc>
      </w:tr>
    </w:tbl>
    <w:p w14:paraId="78676E71" w14:textId="68F3124F" w:rsidR="00382AE3" w:rsidRPr="00C34074" w:rsidRDefault="009E45B5">
      <w:pPr>
        <w:pStyle w:val="Heading2"/>
        <w:numPr>
          <w:ilvl w:val="1"/>
          <w:numId w:val="6"/>
        </w:numPr>
        <w:tabs>
          <w:tab w:val="left" w:pos="1532"/>
        </w:tabs>
        <w:spacing w:before="203"/>
        <w:rPr>
          <w:rFonts w:asciiTheme="minorHAnsi" w:hAnsiTheme="minorHAnsi" w:cstheme="minorHAnsi"/>
        </w:rPr>
      </w:pPr>
      <w:bookmarkStart w:id="8" w:name="_Toc191394505"/>
      <w:r w:rsidRPr="00C34074">
        <w:rPr>
          <w:rFonts w:asciiTheme="minorHAnsi" w:hAnsiTheme="minorHAnsi" w:cstheme="minorHAnsi"/>
        </w:rPr>
        <w:t>Inspections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="005531A4">
        <w:rPr>
          <w:rFonts w:asciiTheme="minorHAnsi" w:hAnsiTheme="minorHAnsi" w:cstheme="minorHAnsi"/>
        </w:rPr>
        <w:t>N</w:t>
      </w:r>
      <w:r w:rsidRPr="00C34074">
        <w:rPr>
          <w:rFonts w:asciiTheme="minorHAnsi" w:hAnsiTheme="minorHAnsi" w:cstheme="minorHAnsi"/>
        </w:rPr>
        <w:t>otice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="005531A4">
        <w:rPr>
          <w:rFonts w:asciiTheme="minorHAnsi" w:hAnsiTheme="minorHAnsi" w:cstheme="minorHAnsi"/>
          <w:spacing w:val="-2"/>
        </w:rPr>
        <w:t>R</w:t>
      </w:r>
      <w:r w:rsidRPr="00C34074">
        <w:rPr>
          <w:rFonts w:asciiTheme="minorHAnsi" w:hAnsiTheme="minorHAnsi" w:cstheme="minorHAnsi"/>
          <w:spacing w:val="-2"/>
        </w:rPr>
        <w:t>equirements</w:t>
      </w:r>
      <w:bookmarkEnd w:id="8"/>
    </w:p>
    <w:p w14:paraId="3304ED46" w14:textId="71E9BBCE" w:rsidR="00382AE3" w:rsidRPr="00C34074" w:rsidRDefault="009E45B5">
      <w:pPr>
        <w:pStyle w:val="BodyText"/>
        <w:spacing w:before="47" w:line="278" w:lineRule="auto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While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based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on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="00A4586D" w:rsidRPr="00C34074">
        <w:rPr>
          <w:rFonts w:asciiTheme="minorHAnsi" w:hAnsiTheme="minorHAnsi" w:cstheme="minorHAnsi"/>
        </w:rPr>
        <w:t>three</w:t>
      </w:r>
      <w:r w:rsidR="00A4586D"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Gates,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specific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number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proposed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timing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inspections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for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 xml:space="preserve">each project will </w:t>
      </w:r>
      <w:r w:rsidR="00A6306A" w:rsidRPr="00C34074">
        <w:rPr>
          <w:rFonts w:asciiTheme="minorHAnsi" w:hAnsiTheme="minorHAnsi" w:cstheme="minorHAnsi"/>
        </w:rPr>
        <w:t xml:space="preserve">be </w:t>
      </w:r>
      <w:r w:rsidR="00961C56">
        <w:rPr>
          <w:rFonts w:asciiTheme="minorHAnsi" w:hAnsiTheme="minorHAnsi" w:cstheme="minorHAnsi"/>
        </w:rPr>
        <w:t>agreed</w:t>
      </w:r>
      <w:r w:rsidR="00A4586D" w:rsidRPr="00C34074">
        <w:rPr>
          <w:rFonts w:asciiTheme="minorHAnsi" w:hAnsiTheme="minorHAnsi" w:cstheme="minorHAnsi"/>
        </w:rPr>
        <w:t xml:space="preserve"> </w:t>
      </w:r>
      <w:r w:rsidRPr="00C34074">
        <w:rPr>
          <w:rFonts w:asciiTheme="minorHAnsi" w:hAnsiTheme="minorHAnsi" w:cstheme="minorHAnsi"/>
        </w:rPr>
        <w:t>by TasNetworks and the Developer</w:t>
      </w:r>
      <w:r w:rsidR="00A6306A">
        <w:rPr>
          <w:rFonts w:asciiTheme="minorHAnsi" w:hAnsiTheme="minorHAnsi" w:cstheme="minorHAnsi"/>
        </w:rPr>
        <w:t>/AEC</w:t>
      </w:r>
      <w:r w:rsidRPr="00C34074">
        <w:rPr>
          <w:rFonts w:asciiTheme="minorHAnsi" w:hAnsiTheme="minorHAnsi" w:cstheme="minorHAnsi"/>
        </w:rPr>
        <w:t xml:space="preserve"> at </w:t>
      </w:r>
      <w:r w:rsidR="00A6306A" w:rsidRPr="00C34074">
        <w:rPr>
          <w:rFonts w:asciiTheme="minorHAnsi" w:hAnsiTheme="minorHAnsi" w:cstheme="minorHAnsi"/>
        </w:rPr>
        <w:t>the Early</w:t>
      </w:r>
      <w:r w:rsidR="00A4586D" w:rsidRPr="00C34074">
        <w:rPr>
          <w:rFonts w:asciiTheme="minorHAnsi" w:hAnsiTheme="minorHAnsi" w:cstheme="minorHAnsi"/>
        </w:rPr>
        <w:t xml:space="preserve"> Engagement </w:t>
      </w:r>
      <w:r w:rsidRPr="00C34074">
        <w:rPr>
          <w:rFonts w:asciiTheme="minorHAnsi" w:hAnsiTheme="minorHAnsi" w:cstheme="minorHAnsi"/>
        </w:rPr>
        <w:t>Meeting.</w:t>
      </w:r>
    </w:p>
    <w:p w14:paraId="5F0F5298" w14:textId="7FE31E11" w:rsidR="00382AE3" w:rsidRPr="00C34074" w:rsidRDefault="009E45B5">
      <w:pPr>
        <w:pStyle w:val="BodyText"/>
        <w:spacing w:before="195" w:line="276" w:lineRule="auto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="00A6306A">
        <w:rPr>
          <w:rFonts w:asciiTheme="minorHAnsi" w:hAnsiTheme="minorHAnsi" w:cstheme="minorHAnsi"/>
        </w:rPr>
        <w:t>/AEC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must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provide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="0022006B">
        <w:rPr>
          <w:rFonts w:asciiTheme="minorHAnsi" w:hAnsiTheme="minorHAnsi" w:cstheme="minorHAnsi"/>
          <w:spacing w:val="-3"/>
        </w:rPr>
        <w:t xml:space="preserve">the </w:t>
      </w: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Liaison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Officer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with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written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notice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readiness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 xml:space="preserve">indicate when the </w:t>
      </w:r>
      <w:proofErr w:type="gramStart"/>
      <w:r w:rsidRPr="00C34074">
        <w:rPr>
          <w:rFonts w:asciiTheme="minorHAnsi" w:hAnsiTheme="minorHAnsi" w:cstheme="minorHAnsi"/>
        </w:rPr>
        <w:t>works have</w:t>
      </w:r>
      <w:proofErr w:type="gramEnd"/>
      <w:r w:rsidRPr="00C34074">
        <w:rPr>
          <w:rFonts w:asciiTheme="minorHAnsi" w:hAnsiTheme="minorHAnsi" w:cstheme="minorHAnsi"/>
        </w:rPr>
        <w:t xml:space="preserve"> reached an inspection point as set out in the Audit Program.</w:t>
      </w:r>
    </w:p>
    <w:p w14:paraId="69E08BF3" w14:textId="67038B32" w:rsidR="00382AE3" w:rsidRPr="00C34074" w:rsidRDefault="009E45B5">
      <w:pPr>
        <w:pStyle w:val="BodyText"/>
        <w:spacing w:before="3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will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use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its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best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="00A6306A" w:rsidRPr="00C34074">
        <w:rPr>
          <w:rFonts w:asciiTheme="minorHAnsi" w:hAnsiTheme="minorHAnsi" w:cstheme="minorHAnsi"/>
        </w:rPr>
        <w:t>endeavors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conduct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inspections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within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following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timeframes:</w:t>
      </w:r>
    </w:p>
    <w:p w14:paraId="6665D758" w14:textId="77777777" w:rsidR="00382AE3" w:rsidRPr="00C34074" w:rsidRDefault="00382AE3">
      <w:pPr>
        <w:pStyle w:val="BodyText"/>
        <w:spacing w:before="8"/>
        <w:rPr>
          <w:rFonts w:asciiTheme="minorHAnsi" w:hAnsiTheme="minorHAnsi" w:cstheme="minorHAnsi"/>
          <w:sz w:val="19"/>
        </w:rPr>
      </w:pP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5245"/>
      </w:tblGrid>
      <w:tr w:rsidR="00382AE3" w:rsidRPr="00C34074" w14:paraId="0AD01203" w14:textId="77777777" w:rsidTr="00273927">
        <w:trPr>
          <w:trHeight w:val="268"/>
        </w:trPr>
        <w:tc>
          <w:tcPr>
            <w:tcW w:w="2988" w:type="dxa"/>
          </w:tcPr>
          <w:p w14:paraId="6C0344A6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  <w:spacing w:val="-4"/>
              </w:rPr>
              <w:t>Gate</w:t>
            </w:r>
          </w:p>
        </w:tc>
        <w:tc>
          <w:tcPr>
            <w:tcW w:w="5245" w:type="dxa"/>
          </w:tcPr>
          <w:p w14:paraId="546D93E8" w14:textId="77777777" w:rsidR="00382AE3" w:rsidRPr="00C34074" w:rsidRDefault="009E45B5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C34074">
              <w:rPr>
                <w:rFonts w:asciiTheme="minorHAnsi" w:hAnsiTheme="minorHAnsi" w:cstheme="minorHAnsi"/>
                <w:b/>
              </w:rPr>
              <w:t>Minimum</w:t>
            </w:r>
            <w:r w:rsidRPr="00C34074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  <w:b/>
              </w:rPr>
              <w:t>notice</w:t>
            </w:r>
            <w:r w:rsidRPr="00C34074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C34074">
              <w:rPr>
                <w:rFonts w:asciiTheme="minorHAnsi" w:hAnsiTheme="minorHAnsi" w:cstheme="minorHAnsi"/>
                <w:b/>
                <w:spacing w:val="-2"/>
              </w:rPr>
              <w:t>period</w:t>
            </w:r>
          </w:p>
        </w:tc>
      </w:tr>
      <w:tr w:rsidR="00382AE3" w:rsidRPr="00C34074" w14:paraId="74107027" w14:textId="77777777" w:rsidTr="00273927">
        <w:trPr>
          <w:cantSplit/>
          <w:trHeight w:val="623"/>
        </w:trPr>
        <w:tc>
          <w:tcPr>
            <w:tcW w:w="2988" w:type="dxa"/>
          </w:tcPr>
          <w:p w14:paraId="6B4FB1B0" w14:textId="75981F10" w:rsidR="00382AE3" w:rsidRPr="00C34074" w:rsidRDefault="00273927" w:rsidP="00273927">
            <w:pPr>
              <w:pStyle w:val="BodyText"/>
              <w:spacing w:before="46" w:line="278" w:lineRule="auto"/>
              <w:ind w:right="730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lang w:val="en-AU"/>
              </w:rPr>
              <w:t>Subdivision Open Trench and Cabling Audit</w:t>
            </w:r>
          </w:p>
        </w:tc>
        <w:tc>
          <w:tcPr>
            <w:tcW w:w="5245" w:type="dxa"/>
          </w:tcPr>
          <w:p w14:paraId="6B609A68" w14:textId="0313DE6A" w:rsidR="00382AE3" w:rsidRPr="00C34074" w:rsidRDefault="00A4586D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AB53A4" w:rsidRPr="00C34074">
              <w:rPr>
                <w:rFonts w:asciiTheme="minorHAnsi" w:hAnsiTheme="minorHAnsi" w:cstheme="minorHAnsi"/>
                <w:spacing w:val="-4"/>
              </w:rPr>
              <w:t>Seven</w:t>
            </w:r>
            <w:r w:rsidRPr="00C3407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</w:rPr>
              <w:t>business</w:t>
            </w:r>
            <w:r w:rsidR="009E45B5"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</w:rPr>
              <w:t>days’</w:t>
            </w:r>
            <w:r w:rsidR="009E45B5" w:rsidRPr="00C3407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</w:rPr>
              <w:t>written</w:t>
            </w:r>
            <w:r w:rsidR="009E45B5" w:rsidRPr="00C3407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9E45B5" w:rsidRPr="00C34074">
              <w:rPr>
                <w:rFonts w:asciiTheme="minorHAnsi" w:hAnsiTheme="minorHAnsi" w:cstheme="minorHAnsi"/>
                <w:spacing w:val="-2"/>
              </w:rPr>
              <w:t>notice</w:t>
            </w:r>
          </w:p>
        </w:tc>
      </w:tr>
      <w:tr w:rsidR="00382AE3" w:rsidRPr="00C34074" w14:paraId="5BD0EA2F" w14:textId="77777777" w:rsidTr="00273927">
        <w:trPr>
          <w:trHeight w:val="662"/>
        </w:trPr>
        <w:tc>
          <w:tcPr>
            <w:tcW w:w="2988" w:type="dxa"/>
          </w:tcPr>
          <w:p w14:paraId="35AB896C" w14:textId="6F27919B" w:rsidR="00382AE3" w:rsidRPr="00C34074" w:rsidRDefault="00273927" w:rsidP="00273927">
            <w:pPr>
              <w:pStyle w:val="BodyText"/>
              <w:spacing w:before="46" w:line="278" w:lineRule="auto"/>
              <w:ind w:right="730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  <w:lang w:val="en-AU"/>
              </w:rPr>
              <w:t>Pre-commissioning Audit and As-built Audit</w:t>
            </w:r>
          </w:p>
        </w:tc>
        <w:tc>
          <w:tcPr>
            <w:tcW w:w="5245" w:type="dxa"/>
          </w:tcPr>
          <w:p w14:paraId="3EEE6CCE" w14:textId="1604FF71" w:rsidR="00382AE3" w:rsidRPr="00C34074" w:rsidRDefault="009E45B5" w:rsidP="00A6306A">
            <w:pPr>
              <w:pStyle w:val="TableParagraph"/>
              <w:spacing w:before="1" w:line="237" w:lineRule="auto"/>
              <w:ind w:left="107"/>
              <w:rPr>
                <w:rFonts w:asciiTheme="minorHAnsi" w:hAnsiTheme="minorHAnsi" w:cstheme="minorHAnsi"/>
              </w:rPr>
            </w:pPr>
            <w:r w:rsidRPr="00C34074">
              <w:rPr>
                <w:rFonts w:asciiTheme="minorHAnsi" w:hAnsiTheme="minorHAnsi" w:cstheme="minorHAnsi"/>
              </w:rPr>
              <w:t xml:space="preserve">At least </w:t>
            </w:r>
            <w:r w:rsidR="00AB53A4" w:rsidRPr="00C34074">
              <w:rPr>
                <w:rFonts w:asciiTheme="minorHAnsi" w:hAnsiTheme="minorHAnsi" w:cstheme="minorHAnsi"/>
              </w:rPr>
              <w:t>thirty</w:t>
            </w:r>
            <w:r w:rsidRPr="00C34074">
              <w:rPr>
                <w:rFonts w:asciiTheme="minorHAnsi" w:hAnsiTheme="minorHAnsi" w:cstheme="minorHAnsi"/>
              </w:rPr>
              <w:t xml:space="preserve"> business days’ written notice for </w:t>
            </w:r>
            <w:r w:rsidR="00E83D2B" w:rsidRPr="00C34074">
              <w:rPr>
                <w:rFonts w:asciiTheme="minorHAnsi" w:hAnsiTheme="minorHAnsi" w:cstheme="minorHAnsi"/>
              </w:rPr>
              <w:t xml:space="preserve">NAO </w:t>
            </w:r>
            <w:r w:rsidRPr="00C34074">
              <w:rPr>
                <w:rFonts w:asciiTheme="minorHAnsi" w:hAnsiTheme="minorHAnsi" w:cstheme="minorHAnsi"/>
              </w:rPr>
              <w:t>application</w:t>
            </w:r>
            <w:r w:rsidRPr="00C34074">
              <w:rPr>
                <w:rFonts w:asciiTheme="minorHAnsi" w:hAnsiTheme="minorHAnsi" w:cstheme="minorHAnsi"/>
                <w:spacing w:val="-7"/>
              </w:rPr>
              <w:t xml:space="preserve"> </w:t>
            </w:r>
          </w:p>
        </w:tc>
      </w:tr>
    </w:tbl>
    <w:p w14:paraId="23DF1351" w14:textId="77777777" w:rsidR="00382AE3" w:rsidRPr="00C34074" w:rsidRDefault="00382AE3">
      <w:pPr>
        <w:spacing w:line="252" w:lineRule="exact"/>
        <w:rPr>
          <w:rFonts w:asciiTheme="minorHAnsi" w:hAnsiTheme="minorHAnsi" w:cstheme="minorHAnsi"/>
          <w:spacing w:val="-2"/>
        </w:rPr>
      </w:pPr>
    </w:p>
    <w:p w14:paraId="2D46D016" w14:textId="77777777" w:rsidR="007E2A5F" w:rsidRPr="00C34074" w:rsidRDefault="007E2A5F" w:rsidP="00C34074">
      <w:pPr>
        <w:rPr>
          <w:rFonts w:asciiTheme="minorHAnsi" w:hAnsiTheme="minorHAnsi" w:cstheme="minorHAnsi"/>
        </w:rPr>
      </w:pPr>
    </w:p>
    <w:p w14:paraId="395A89E2" w14:textId="77777777" w:rsidR="0022006B" w:rsidRDefault="0022006B">
      <w:pPr>
        <w:pStyle w:val="BodyText"/>
        <w:spacing w:line="276" w:lineRule="auto"/>
        <w:ind w:left="680" w:right="131"/>
        <w:rPr>
          <w:rFonts w:asciiTheme="minorHAnsi" w:hAnsiTheme="minorHAnsi" w:cstheme="minorHAnsi"/>
        </w:rPr>
      </w:pPr>
    </w:p>
    <w:p w14:paraId="59444EAA" w14:textId="3C9FE400" w:rsidR="00382AE3" w:rsidRPr="00C34074" w:rsidRDefault="009E45B5">
      <w:pPr>
        <w:pStyle w:val="BodyText"/>
        <w:spacing w:line="276" w:lineRule="auto"/>
        <w:ind w:left="680" w:right="131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lastRenderedPageBreak/>
        <w:t xml:space="preserve">In certain circumstances, despite TasNetworks’ best </w:t>
      </w:r>
      <w:r w:rsidR="00273927" w:rsidRPr="00C34074">
        <w:rPr>
          <w:rFonts w:asciiTheme="minorHAnsi" w:hAnsiTheme="minorHAnsi" w:cstheme="minorHAnsi"/>
        </w:rPr>
        <w:t>endeavo</w:t>
      </w:r>
      <w:r w:rsidR="0022006B">
        <w:rPr>
          <w:rFonts w:asciiTheme="minorHAnsi" w:hAnsiTheme="minorHAnsi" w:cstheme="minorHAnsi"/>
        </w:rPr>
        <w:t>u</w:t>
      </w:r>
      <w:r w:rsidR="00273927" w:rsidRPr="00C34074">
        <w:rPr>
          <w:rFonts w:asciiTheme="minorHAnsi" w:hAnsiTheme="minorHAnsi" w:cstheme="minorHAnsi"/>
        </w:rPr>
        <w:t>rs</w:t>
      </w:r>
      <w:r w:rsidRPr="00C34074">
        <w:rPr>
          <w:rFonts w:asciiTheme="minorHAnsi" w:hAnsiTheme="minorHAnsi" w:cstheme="minorHAnsi"/>
        </w:rPr>
        <w:t xml:space="preserve">, TasNetworks may be unable to schedule an inspection within the above </w:t>
      </w:r>
      <w:r w:rsidR="00273927" w:rsidRPr="00C34074">
        <w:rPr>
          <w:rFonts w:asciiTheme="minorHAnsi" w:hAnsiTheme="minorHAnsi" w:cstheme="minorHAnsi"/>
        </w:rPr>
        <w:t>timeframes or</w:t>
      </w:r>
      <w:r w:rsidRPr="00C34074">
        <w:rPr>
          <w:rFonts w:asciiTheme="minorHAnsi" w:hAnsiTheme="minorHAnsi" w:cstheme="minorHAnsi"/>
        </w:rPr>
        <w:t xml:space="preserve"> may be required to defer or cancel inspections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(e.g. during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a natural disaster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or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other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="00273927" w:rsidRPr="00C34074">
        <w:rPr>
          <w:rFonts w:asciiTheme="minorHAnsi" w:hAnsiTheme="minorHAnsi" w:cstheme="minorHAnsi"/>
        </w:rPr>
        <w:t>emergency</w:t>
      </w:r>
      <w:r w:rsidRPr="00C34074">
        <w:rPr>
          <w:rFonts w:asciiTheme="minorHAnsi" w:hAnsiTheme="minorHAnsi" w:cstheme="minorHAnsi"/>
        </w:rPr>
        <w:t>). In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such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cases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="006424AA" w:rsidRPr="00C34074">
        <w:rPr>
          <w:rFonts w:asciiTheme="minorHAnsi" w:hAnsiTheme="minorHAnsi" w:cstheme="minorHAnsi"/>
        </w:rPr>
        <w:t xml:space="preserve">/AEC </w:t>
      </w:r>
      <w:r w:rsidRPr="00C34074">
        <w:rPr>
          <w:rFonts w:asciiTheme="minorHAnsi" w:hAnsiTheme="minorHAnsi" w:cstheme="minorHAnsi"/>
        </w:rPr>
        <w:t>must not proceed with construction until the relevant Gate has been passed.</w:t>
      </w:r>
      <w:r w:rsidRPr="00C34074">
        <w:rPr>
          <w:rFonts w:asciiTheme="minorHAnsi" w:hAnsiTheme="minorHAnsi" w:cstheme="minorHAnsi"/>
          <w:spacing w:val="40"/>
        </w:rPr>
        <w:t xml:space="preserve"> </w:t>
      </w:r>
      <w:r w:rsidRPr="00C34074">
        <w:rPr>
          <w:rFonts w:asciiTheme="minorHAnsi" w:hAnsiTheme="minorHAnsi" w:cstheme="minorHAnsi"/>
        </w:rPr>
        <w:t>Unless it has been inspected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approved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by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TasNetworks,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no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transferable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asset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should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be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concealed,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covered,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buried or otherwise treated in a manner that will result in that component not being readily visible to a person attempting to view it. Any asset that is concealed or covered prior to inspection by</w:t>
      </w:r>
    </w:p>
    <w:p w14:paraId="2C8AC326" w14:textId="6AF4F1E7" w:rsidR="00382AE3" w:rsidRPr="00C34074" w:rsidRDefault="009E45B5">
      <w:pPr>
        <w:pStyle w:val="BodyText"/>
        <w:spacing w:before="3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must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be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uncovered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at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Developer’s</w:t>
      </w:r>
      <w:r w:rsidR="00A6306A">
        <w:rPr>
          <w:rFonts w:asciiTheme="minorHAnsi" w:hAnsiTheme="minorHAnsi" w:cstheme="minorHAnsi"/>
        </w:rPr>
        <w:t>/AEC’s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cost.</w:t>
      </w:r>
    </w:p>
    <w:p w14:paraId="626D5827" w14:textId="67BB4206" w:rsidR="00382AE3" w:rsidRPr="00C34074" w:rsidRDefault="009E45B5">
      <w:pPr>
        <w:pStyle w:val="Heading2"/>
        <w:numPr>
          <w:ilvl w:val="1"/>
          <w:numId w:val="6"/>
        </w:numPr>
        <w:tabs>
          <w:tab w:val="left" w:pos="1532"/>
        </w:tabs>
        <w:spacing w:before="241"/>
        <w:rPr>
          <w:rFonts w:asciiTheme="minorHAnsi" w:hAnsiTheme="minorHAnsi" w:cstheme="minorHAnsi"/>
        </w:rPr>
      </w:pPr>
      <w:bookmarkStart w:id="9" w:name="_Toc191394506"/>
      <w:r w:rsidRPr="00C34074">
        <w:rPr>
          <w:rFonts w:asciiTheme="minorHAnsi" w:hAnsiTheme="minorHAnsi" w:cstheme="minorHAnsi"/>
        </w:rPr>
        <w:t>Observation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="005531A4">
        <w:rPr>
          <w:rFonts w:asciiTheme="minorHAnsi" w:hAnsiTheme="minorHAnsi" w:cstheme="minorHAnsi"/>
          <w:spacing w:val="-2"/>
        </w:rPr>
        <w:t>A</w:t>
      </w:r>
      <w:r w:rsidRPr="00C34074">
        <w:rPr>
          <w:rFonts w:asciiTheme="minorHAnsi" w:hAnsiTheme="minorHAnsi" w:cstheme="minorHAnsi"/>
          <w:spacing w:val="-2"/>
        </w:rPr>
        <w:t>udits</w:t>
      </w:r>
      <w:bookmarkEnd w:id="9"/>
    </w:p>
    <w:p w14:paraId="17DBB7B9" w14:textId="77777777" w:rsidR="00382AE3" w:rsidRPr="00C34074" w:rsidRDefault="009E45B5">
      <w:pPr>
        <w:pStyle w:val="BodyText"/>
        <w:spacing w:before="49" w:line="278" w:lineRule="auto"/>
        <w:ind w:left="680" w:right="88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may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conduct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observation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audits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in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addition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Audit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Program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at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any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time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 xml:space="preserve">provided </w:t>
      </w:r>
      <w:r w:rsidRPr="00C34074">
        <w:rPr>
          <w:rFonts w:asciiTheme="minorHAnsi" w:hAnsiTheme="minorHAnsi" w:cstheme="minorHAnsi"/>
          <w:spacing w:val="-2"/>
        </w:rPr>
        <w:t>that:</w:t>
      </w:r>
    </w:p>
    <w:p w14:paraId="6323E8BB" w14:textId="3F317014" w:rsidR="00382AE3" w:rsidRPr="00C34074" w:rsidRDefault="009E45B5">
      <w:pPr>
        <w:pStyle w:val="ListParagraph"/>
        <w:numPr>
          <w:ilvl w:val="2"/>
          <w:numId w:val="6"/>
        </w:numPr>
        <w:tabs>
          <w:tab w:val="left" w:pos="2118"/>
          <w:tab w:val="left" w:pos="2120"/>
        </w:tabs>
        <w:spacing w:before="193" w:line="276" w:lineRule="auto"/>
        <w:ind w:left="2120" w:right="708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will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inform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="00E83D2B" w:rsidRPr="00C34074">
        <w:rPr>
          <w:rFonts w:asciiTheme="minorHAnsi" w:hAnsiTheme="minorHAnsi" w:cstheme="minorHAnsi"/>
        </w:rPr>
        <w:t>AEC</w:t>
      </w:r>
      <w:r w:rsidR="00E83D2B"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in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advance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that it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intends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conduct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an observation audit.</w:t>
      </w:r>
    </w:p>
    <w:p w14:paraId="73A4346F" w14:textId="77777777" w:rsidR="00382AE3" w:rsidRPr="00C34074" w:rsidRDefault="009E45B5">
      <w:pPr>
        <w:pStyle w:val="ListParagraph"/>
        <w:numPr>
          <w:ilvl w:val="2"/>
          <w:numId w:val="6"/>
        </w:numPr>
        <w:tabs>
          <w:tab w:val="left" w:pos="2118"/>
          <w:tab w:val="left" w:pos="2120"/>
        </w:tabs>
        <w:spacing w:before="2" w:line="273" w:lineRule="auto"/>
        <w:ind w:left="2120" w:right="494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Developer’s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Nominated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Representative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may,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but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is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not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required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to,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attend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an observation audit.</w:t>
      </w:r>
    </w:p>
    <w:p w14:paraId="7D7C72BE" w14:textId="51F121AE" w:rsidR="00382AE3" w:rsidRPr="00C34074" w:rsidRDefault="009E45B5">
      <w:pPr>
        <w:pStyle w:val="ListParagraph"/>
        <w:numPr>
          <w:ilvl w:val="2"/>
          <w:numId w:val="6"/>
        </w:numPr>
        <w:tabs>
          <w:tab w:val="left" w:pos="2118"/>
          <w:tab w:val="left" w:pos="2120"/>
        </w:tabs>
        <w:spacing w:before="4" w:line="276" w:lineRule="auto"/>
        <w:ind w:left="2120" w:right="535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If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any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defects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are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identified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during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an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observation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audit</w:t>
      </w:r>
      <w:r w:rsidR="0022006B">
        <w:rPr>
          <w:rFonts w:asciiTheme="minorHAnsi" w:hAnsiTheme="minorHAnsi" w:cstheme="minorHAnsi"/>
        </w:rPr>
        <w:t>,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will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 xml:space="preserve">provide the </w:t>
      </w:r>
      <w:r w:rsidR="00E83D2B" w:rsidRPr="00C34074">
        <w:rPr>
          <w:rFonts w:asciiTheme="minorHAnsi" w:hAnsiTheme="minorHAnsi" w:cstheme="minorHAnsi"/>
        </w:rPr>
        <w:t xml:space="preserve">AEC </w:t>
      </w:r>
      <w:r w:rsidRPr="00C34074">
        <w:rPr>
          <w:rFonts w:asciiTheme="minorHAnsi" w:hAnsiTheme="minorHAnsi" w:cstheme="minorHAnsi"/>
        </w:rPr>
        <w:t>with a written report containing details of the defect(s) and the rectification requirements.</w:t>
      </w:r>
    </w:p>
    <w:p w14:paraId="2A4ADCEF" w14:textId="2AA5E64E" w:rsidR="00382AE3" w:rsidRPr="00C34074" w:rsidRDefault="009E45B5">
      <w:pPr>
        <w:pStyle w:val="ListParagraph"/>
        <w:numPr>
          <w:ilvl w:val="2"/>
          <w:numId w:val="6"/>
        </w:numPr>
        <w:tabs>
          <w:tab w:val="left" w:pos="2118"/>
          <w:tab w:val="left" w:pos="2120"/>
        </w:tabs>
        <w:spacing w:before="0" w:line="276" w:lineRule="auto"/>
        <w:ind w:left="2120" w:right="24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If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Developer’s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Nominated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Representative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is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not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in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attendance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observation audit</w:t>
      </w:r>
      <w:r w:rsidR="0022006B">
        <w:rPr>
          <w:rFonts w:asciiTheme="minorHAnsi" w:hAnsiTheme="minorHAnsi" w:cstheme="minorHAnsi"/>
        </w:rPr>
        <w:t>,</w:t>
      </w:r>
      <w:r w:rsidRPr="00C34074">
        <w:rPr>
          <w:rFonts w:asciiTheme="minorHAnsi" w:hAnsiTheme="minorHAnsi" w:cstheme="minorHAnsi"/>
        </w:rPr>
        <w:t xml:space="preserve"> TasNetworks’ Nominated Representative will photograph any non- compliances and provide a copy of the photographs to the Developer’s Nominated </w:t>
      </w:r>
      <w:r w:rsidRPr="00C34074">
        <w:rPr>
          <w:rFonts w:asciiTheme="minorHAnsi" w:hAnsiTheme="minorHAnsi" w:cstheme="minorHAnsi"/>
          <w:spacing w:val="-2"/>
        </w:rPr>
        <w:t>Representative.</w:t>
      </w:r>
    </w:p>
    <w:p w14:paraId="150A84AF" w14:textId="77777777" w:rsidR="00382AE3" w:rsidRPr="00C34074" w:rsidRDefault="00382AE3">
      <w:pPr>
        <w:pStyle w:val="BodyText"/>
        <w:spacing w:before="214"/>
        <w:rPr>
          <w:rFonts w:asciiTheme="minorHAnsi" w:hAnsiTheme="minorHAnsi" w:cstheme="minorHAnsi"/>
        </w:rPr>
      </w:pPr>
    </w:p>
    <w:p w14:paraId="4F90E878" w14:textId="77777777" w:rsidR="00382AE3" w:rsidRPr="00C34074" w:rsidRDefault="009E45B5">
      <w:pPr>
        <w:pStyle w:val="Heading1"/>
        <w:numPr>
          <w:ilvl w:val="0"/>
          <w:numId w:val="6"/>
        </w:numPr>
        <w:tabs>
          <w:tab w:val="left" w:pos="1532"/>
        </w:tabs>
        <w:rPr>
          <w:rFonts w:asciiTheme="minorHAnsi" w:hAnsiTheme="minorHAnsi" w:cstheme="minorHAnsi"/>
        </w:rPr>
      </w:pPr>
      <w:bookmarkStart w:id="10" w:name="_Toc191394507"/>
      <w:r w:rsidRPr="00C34074">
        <w:rPr>
          <w:rFonts w:asciiTheme="minorHAnsi" w:hAnsiTheme="minorHAnsi" w:cstheme="minorHAnsi"/>
        </w:rPr>
        <w:t>Approved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Materials</w:t>
      </w:r>
      <w:bookmarkEnd w:id="10"/>
    </w:p>
    <w:p w14:paraId="05331498" w14:textId="77777777" w:rsidR="00382AE3" w:rsidRPr="00C34074" w:rsidRDefault="009E45B5">
      <w:pPr>
        <w:pStyle w:val="BodyText"/>
        <w:spacing w:before="358" w:line="276" w:lineRule="auto"/>
        <w:ind w:left="680" w:right="649"/>
        <w:jc w:val="both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requirement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Connection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Contract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that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Customer/Developer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use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equipment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and materials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from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Approved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Materials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List.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TasNetworks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will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check to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ensure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that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any equipment and material used in the UD meets this requirement as part of each audit.</w:t>
      </w:r>
    </w:p>
    <w:p w14:paraId="13A9CC42" w14:textId="3359C046" w:rsidR="00382AE3" w:rsidRPr="00C34074" w:rsidRDefault="00961C56">
      <w:pPr>
        <w:pStyle w:val="BodyText"/>
        <w:spacing w:before="199" w:line="278" w:lineRule="auto"/>
        <w:ind w:left="680" w:right="2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Unless otherwise agreed with TasNetworks, a</w:t>
      </w:r>
      <w:r w:rsidR="009E45B5" w:rsidRPr="00C34074">
        <w:rPr>
          <w:rFonts w:asciiTheme="minorHAnsi" w:hAnsiTheme="minorHAnsi" w:cstheme="minorHAnsi"/>
        </w:rPr>
        <w:t>ny material and equipment which does not comply with TasNetworks’ Approved Material List will be considered as non-compliant and result in a Hold Point until rectified.</w:t>
      </w:r>
    </w:p>
    <w:p w14:paraId="08A0A18D" w14:textId="5ED94EF8" w:rsidR="00382AE3" w:rsidRPr="00C34074" w:rsidRDefault="009E45B5" w:rsidP="00273927">
      <w:pPr>
        <w:pStyle w:val="BodyText"/>
        <w:spacing w:before="198" w:line="278" w:lineRule="auto"/>
        <w:ind w:left="680" w:right="260"/>
        <w:rPr>
          <w:rFonts w:asciiTheme="minorHAnsi" w:hAnsiTheme="minorHAnsi" w:cstheme="minorHAnsi"/>
        </w:rPr>
        <w:sectPr w:rsidR="00382AE3" w:rsidRPr="00C34074">
          <w:pgSz w:w="11910" w:h="16840"/>
          <w:pgMar w:top="1920" w:right="1220" w:bottom="1420" w:left="760" w:header="709" w:footer="1235" w:gutter="0"/>
          <w:cols w:space="720"/>
        </w:sectPr>
      </w:pPr>
      <w:r w:rsidRPr="00C34074">
        <w:rPr>
          <w:rFonts w:asciiTheme="minorHAnsi" w:hAnsiTheme="minorHAnsi" w:cstheme="minorHAnsi"/>
        </w:rPr>
        <w:t>Any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pre-installation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test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that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fails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will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result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in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="0022006B">
        <w:rPr>
          <w:rFonts w:asciiTheme="minorHAnsi" w:hAnsiTheme="minorHAnsi" w:cstheme="minorHAnsi"/>
        </w:rPr>
        <w:t>H</w:t>
      </w:r>
      <w:r w:rsidRPr="00C34074">
        <w:rPr>
          <w:rFonts w:asciiTheme="minorHAnsi" w:hAnsiTheme="minorHAnsi" w:cstheme="minorHAnsi"/>
        </w:rPr>
        <w:t>old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="0022006B">
        <w:rPr>
          <w:rFonts w:asciiTheme="minorHAnsi" w:hAnsiTheme="minorHAnsi" w:cstheme="minorHAnsi"/>
        </w:rPr>
        <w:t>P</w:t>
      </w:r>
      <w:r w:rsidRPr="00C34074">
        <w:rPr>
          <w:rFonts w:asciiTheme="minorHAnsi" w:hAnsiTheme="minorHAnsi" w:cstheme="minorHAnsi"/>
        </w:rPr>
        <w:t>oint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for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UD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and will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require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an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additional site visit to witness successful pre-installation tests.</w:t>
      </w:r>
    </w:p>
    <w:p w14:paraId="04012295" w14:textId="04D29E19" w:rsidR="00CC09B8" w:rsidRPr="00C34074" w:rsidRDefault="00CC09B8" w:rsidP="00273927">
      <w:pPr>
        <w:pStyle w:val="Heading1"/>
        <w:numPr>
          <w:ilvl w:val="0"/>
          <w:numId w:val="6"/>
        </w:numPr>
      </w:pPr>
      <w:bookmarkStart w:id="11" w:name="_Toc191394508"/>
      <w:r w:rsidRPr="00C34074">
        <w:lastRenderedPageBreak/>
        <w:t>Subdivision Open Trench &amp; Cabling Audit Questions</w:t>
      </w:r>
      <w:bookmarkEnd w:id="11"/>
    </w:p>
    <w:p w14:paraId="3CA5E50A" w14:textId="77777777" w:rsidR="00BF41F9" w:rsidRPr="00C34074" w:rsidRDefault="00BF41F9" w:rsidP="00CC09B8">
      <w:pPr>
        <w:rPr>
          <w:rFonts w:asciiTheme="minorHAnsi" w:hAnsiTheme="minorHAnsi" w:cstheme="minorHAnsi"/>
          <w:u w:val="single"/>
        </w:rPr>
      </w:pPr>
    </w:p>
    <w:p w14:paraId="3A986068" w14:textId="321B1588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the Subdivision been constructed as per Design and TasNetworks</w:t>
      </w:r>
      <w:r w:rsidR="0022006B">
        <w:rPr>
          <w:rFonts w:asciiTheme="minorHAnsi" w:hAnsiTheme="minorHAnsi" w:cstheme="minorHAnsi"/>
        </w:rPr>
        <w:t>’</w:t>
      </w:r>
      <w:r w:rsidRPr="00C34074">
        <w:rPr>
          <w:rFonts w:asciiTheme="minorHAnsi" w:hAnsiTheme="minorHAnsi" w:cstheme="minorHAnsi"/>
        </w:rPr>
        <w:t xml:space="preserve"> standards requirements?</w:t>
      </w:r>
    </w:p>
    <w:p w14:paraId="02B74B0E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boundary pegs and road reserves marked on site?</w:t>
      </w:r>
    </w:p>
    <w:p w14:paraId="4CC70052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 trenching to alignment and depth?</w:t>
      </w:r>
    </w:p>
    <w:p w14:paraId="09643864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open trenches been surveyed?</w:t>
      </w:r>
    </w:p>
    <w:p w14:paraId="64D3FC57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trenches been excavated as per the approved design?</w:t>
      </w:r>
    </w:p>
    <w:p w14:paraId="33846F4C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Does electrical infrastructure have minimum separation from other services?</w:t>
      </w:r>
    </w:p>
    <w:p w14:paraId="7AAE7A57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minimum clearances maintained as per trench arrangements and design standards?</w:t>
      </w:r>
    </w:p>
    <w:p w14:paraId="1298639A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the correct bedding material for the trench been utilised?</w:t>
      </w:r>
    </w:p>
    <w:p w14:paraId="7B31D87E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 bedding sand free of stones, organic material and salts?</w:t>
      </w:r>
    </w:p>
    <w:p w14:paraId="424B59E7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cable conduits been installed through a water course or open drain?</w:t>
      </w:r>
    </w:p>
    <w:p w14:paraId="5FC4BDC5" w14:textId="5415C23F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 xml:space="preserve">Are the customers service conduit depths and </w:t>
      </w:r>
      <w:proofErr w:type="gramStart"/>
      <w:r w:rsidRPr="00C34074">
        <w:rPr>
          <w:rFonts w:asciiTheme="minorHAnsi" w:hAnsiTheme="minorHAnsi" w:cstheme="minorHAnsi"/>
        </w:rPr>
        <w:t>direction</w:t>
      </w:r>
      <w:proofErr w:type="gramEnd"/>
      <w:r w:rsidRPr="00C34074">
        <w:rPr>
          <w:rFonts w:asciiTheme="minorHAnsi" w:hAnsiTheme="minorHAnsi" w:cstheme="minorHAnsi"/>
        </w:rPr>
        <w:t xml:space="preserve"> correct?</w:t>
      </w:r>
    </w:p>
    <w:p w14:paraId="19B11A04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the correct conduit bends being utilised as per design?</w:t>
      </w:r>
    </w:p>
    <w:p w14:paraId="3A3FD110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conduits been joined correctly?</w:t>
      </w:r>
    </w:p>
    <w:p w14:paraId="3D4422D6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cables and conduit(s) been installed as per the approved design?</w:t>
      </w:r>
    </w:p>
    <w:p w14:paraId="79F94547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cable bends radiuses within tolerance?</w:t>
      </w:r>
    </w:p>
    <w:p w14:paraId="6AE3B751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cable joints completed as per design?</w:t>
      </w:r>
    </w:p>
    <w:p w14:paraId="3CFC8873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cable cover been installed as per trench arrangements and design standards?</w:t>
      </w:r>
    </w:p>
    <w:p w14:paraId="3F0B7E84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marker tape been installed as per trench arrangements and design standards?</w:t>
      </w:r>
    </w:p>
    <w:p w14:paraId="37016685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road crossings been installed, completed as per approved design?</w:t>
      </w:r>
    </w:p>
    <w:p w14:paraId="4BC6CA9E" w14:textId="2CD2327A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 xml:space="preserve">Is all </w:t>
      </w:r>
      <w:r w:rsidR="005531A4" w:rsidRPr="00C34074">
        <w:rPr>
          <w:rFonts w:asciiTheme="minorHAnsi" w:hAnsiTheme="minorHAnsi" w:cstheme="minorHAnsi"/>
        </w:rPr>
        <w:t>backfilling</w:t>
      </w:r>
      <w:r w:rsidRPr="00C34074">
        <w:rPr>
          <w:rFonts w:asciiTheme="minorHAnsi" w:hAnsiTheme="minorHAnsi" w:cstheme="minorHAnsi"/>
        </w:rPr>
        <w:t xml:space="preserve"> for trenches and street furniture</w:t>
      </w:r>
      <w:r w:rsidR="00B402F9">
        <w:rPr>
          <w:rFonts w:asciiTheme="minorHAnsi" w:hAnsiTheme="minorHAnsi" w:cstheme="minorHAnsi"/>
        </w:rPr>
        <w:t>,</w:t>
      </w:r>
      <w:r w:rsidRPr="00C34074">
        <w:rPr>
          <w:rFonts w:asciiTheme="minorHAnsi" w:hAnsiTheme="minorHAnsi" w:cstheme="minorHAnsi"/>
        </w:rPr>
        <w:t xml:space="preserve"> including foundations</w:t>
      </w:r>
      <w:r w:rsidR="00B402F9">
        <w:rPr>
          <w:rFonts w:asciiTheme="minorHAnsi" w:hAnsiTheme="minorHAnsi" w:cstheme="minorHAnsi"/>
        </w:rPr>
        <w:t>,</w:t>
      </w:r>
      <w:r w:rsidRPr="00C34074">
        <w:rPr>
          <w:rFonts w:asciiTheme="minorHAnsi" w:hAnsiTheme="minorHAnsi" w:cstheme="minorHAnsi"/>
        </w:rPr>
        <w:t xml:space="preserve"> of an approved material and compacted in layers?</w:t>
      </w:r>
    </w:p>
    <w:p w14:paraId="2457E21F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a method other than open trenching been used (i.e. bore activity)?</w:t>
      </w:r>
    </w:p>
    <w:p w14:paraId="5A8A871E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the substation earth mat been installed as per the approved design?</w:t>
      </w:r>
    </w:p>
    <w:p w14:paraId="0F6E6B29" w14:textId="77777777" w:rsidR="00CC09B8" w:rsidRPr="00C34074" w:rsidRDefault="00CC09B8" w:rsidP="00CC09B8">
      <w:pPr>
        <w:pStyle w:val="ListParagraph"/>
        <w:widowControl/>
        <w:numPr>
          <w:ilvl w:val="0"/>
          <w:numId w:val="10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street furniture location and installation as per the approved design?</w:t>
      </w:r>
    </w:p>
    <w:p w14:paraId="4A2C4C43" w14:textId="77777777" w:rsidR="002F14CB" w:rsidRPr="00C34074" w:rsidRDefault="002F14CB">
      <w:pPr>
        <w:rPr>
          <w:rFonts w:asciiTheme="minorHAnsi" w:hAnsiTheme="minorHAnsi" w:cstheme="minorHAnsi"/>
        </w:rPr>
      </w:pPr>
    </w:p>
    <w:p w14:paraId="45378A85" w14:textId="1CA41FC3" w:rsidR="00BF41F9" w:rsidRPr="00C34074" w:rsidRDefault="00BF41F9" w:rsidP="00273927">
      <w:pPr>
        <w:pStyle w:val="Heading1"/>
        <w:numPr>
          <w:ilvl w:val="0"/>
          <w:numId w:val="6"/>
        </w:numPr>
      </w:pPr>
      <w:bookmarkStart w:id="12" w:name="_Toc191394509"/>
      <w:r w:rsidRPr="00C34074">
        <w:t>Subdivision Pre-commissioning &amp; As-built Audit Questions</w:t>
      </w:r>
      <w:bookmarkEnd w:id="12"/>
    </w:p>
    <w:p w14:paraId="0A5EBFFD" w14:textId="77777777" w:rsidR="00BF41F9" w:rsidRPr="00C34074" w:rsidRDefault="00BF41F9" w:rsidP="00BF41F9">
      <w:pPr>
        <w:rPr>
          <w:rFonts w:asciiTheme="minorHAnsi" w:hAnsiTheme="minorHAnsi" w:cstheme="minorHAnsi"/>
          <w:u w:val="single"/>
        </w:rPr>
      </w:pPr>
    </w:p>
    <w:p w14:paraId="7EC9E954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the Subdivision been constructed as per Design and TasNetworks standards requirements?</w:t>
      </w:r>
    </w:p>
    <w:p w14:paraId="230933A1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Do located cable depths comply with the design trench detail requirements?</w:t>
      </w:r>
    </w:p>
    <w:p w14:paraId="330E618F" w14:textId="611A75FA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 xml:space="preserve">Is the orientation and height of the </w:t>
      </w:r>
      <w:r w:rsidR="005531A4" w:rsidRPr="00C34074">
        <w:rPr>
          <w:rFonts w:asciiTheme="minorHAnsi" w:hAnsiTheme="minorHAnsi" w:cstheme="minorHAnsi"/>
        </w:rPr>
        <w:t>streetlight</w:t>
      </w:r>
      <w:r w:rsidRPr="00C34074">
        <w:rPr>
          <w:rFonts w:asciiTheme="minorHAnsi" w:hAnsiTheme="minorHAnsi" w:cstheme="minorHAnsi"/>
        </w:rPr>
        <w:t xml:space="preserve"> rag bolts correct?</w:t>
      </w:r>
    </w:p>
    <w:p w14:paraId="49C17C05" w14:textId="0845919C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 xml:space="preserve">Has </w:t>
      </w:r>
      <w:r w:rsidR="005531A4" w:rsidRPr="00C34074">
        <w:rPr>
          <w:rFonts w:asciiTheme="minorHAnsi" w:hAnsiTheme="minorHAnsi" w:cstheme="minorHAnsi"/>
        </w:rPr>
        <w:t>streetlight</w:t>
      </w:r>
      <w:r w:rsidRPr="00C34074">
        <w:rPr>
          <w:rFonts w:asciiTheme="minorHAnsi" w:hAnsiTheme="minorHAnsi" w:cstheme="minorHAnsi"/>
        </w:rPr>
        <w:t xml:space="preserve"> rag bolts thread protection (Denso tape) been installed?</w:t>
      </w:r>
    </w:p>
    <w:p w14:paraId="1EBFBA30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the street light foundations and concrete pad compacted and at the correct depth, as per standards and/or as per design?</w:t>
      </w:r>
    </w:p>
    <w:p w14:paraId="3C568C45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the street light foundations for direct buried compacted and at the correct depth as per standards and/or as per design?</w:t>
      </w:r>
    </w:p>
    <w:p w14:paraId="5F4FFBD2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service conduits been capped and draw cord installed?</w:t>
      </w:r>
    </w:p>
    <w:p w14:paraId="1A7C8F71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lastRenderedPageBreak/>
        <w:t>Are the ends of each conduit run, including turrets, cabinets, public lighting and kiosk subs capped to prevent ingress of moisture and contaminants prior to cable installation?</w:t>
      </w:r>
    </w:p>
    <w:p w14:paraId="3797A7F6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the ends of each conduit run, including turrets, cabinets, public lighting and kiosk subs when cables are installed, sealed with polyurethane expanding foam?</w:t>
      </w:r>
    </w:p>
    <w:p w14:paraId="50134DE6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a mechanical protection (polymeric) cover been installed as per the standards and/or as per design?</w:t>
      </w:r>
    </w:p>
    <w:p w14:paraId="0FA05FFA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the caution marker tape (warning tape) been installed as per the standards and/or as per design?</w:t>
      </w:r>
    </w:p>
    <w:p w14:paraId="168EB11F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underground cable and duct placement crossings marked?</w:t>
      </w:r>
    </w:p>
    <w:p w14:paraId="7B2DA7AF" w14:textId="3CB5AE3C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surface cable markers been installed</w:t>
      </w:r>
      <w:r w:rsidR="006424AA" w:rsidRPr="00C34074">
        <w:rPr>
          <w:rFonts w:asciiTheme="minorHAnsi" w:hAnsiTheme="minorHAnsi" w:cstheme="minorHAnsi"/>
        </w:rPr>
        <w:t xml:space="preserve"> relating to High Voltage cables</w:t>
      </w:r>
      <w:r w:rsidRPr="00C34074">
        <w:rPr>
          <w:rFonts w:asciiTheme="minorHAnsi" w:hAnsiTheme="minorHAnsi" w:cstheme="minorHAnsi"/>
        </w:rPr>
        <w:t>?</w:t>
      </w:r>
    </w:p>
    <w:p w14:paraId="2186D1F9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all UG cables been surveyed? (GPS coordinates required for handover)</w:t>
      </w:r>
    </w:p>
    <w:p w14:paraId="4C31F86D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the Electrical Street Furniture (turrets and cabinets) been surveyed? (GPS coordinates required for handover)</w:t>
      </w:r>
    </w:p>
    <w:p w14:paraId="34144591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 the Street Furniture location and type as per the approved design?</w:t>
      </w:r>
    </w:p>
    <w:p w14:paraId="08BD8899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Does the street furniture distance from boundaries and driveways comply with the standards and/or the design?</w:t>
      </w:r>
    </w:p>
    <w:p w14:paraId="6A2DFC8B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 the Street Furniture (turrets and cabinets) installation height correct?</w:t>
      </w:r>
    </w:p>
    <w:p w14:paraId="013E4BB9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 the Street Furniture fixed to bases or foundations correctly?</w:t>
      </w:r>
    </w:p>
    <w:p w14:paraId="4DEBA8E9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 the Street Furniture plumb and aligned correctly?</w:t>
      </w:r>
    </w:p>
    <w:p w14:paraId="64BBCF08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Substation retaining walls and drainage be installed per the standards and/or as per design?</w:t>
      </w:r>
    </w:p>
    <w:p w14:paraId="140249CA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Substations locked and/or secured?</w:t>
      </w:r>
    </w:p>
    <w:p w14:paraId="36D582BB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the correct Substation plinth been installed?</w:t>
      </w:r>
    </w:p>
    <w:p w14:paraId="38050A30" w14:textId="74E77E92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 xml:space="preserve">Is all furniture earthing, including MEN's completed as per standard? (Under </w:t>
      </w:r>
      <w:r w:rsidR="00AB53A4" w:rsidRPr="00C34074">
        <w:rPr>
          <w:rFonts w:asciiTheme="minorHAnsi" w:hAnsiTheme="minorHAnsi" w:cstheme="minorHAnsi"/>
        </w:rPr>
        <w:t>five hundred</w:t>
      </w:r>
      <w:r w:rsidRPr="00C34074">
        <w:rPr>
          <w:rFonts w:asciiTheme="minorHAnsi" w:hAnsiTheme="minorHAnsi" w:cstheme="minorHAnsi"/>
        </w:rPr>
        <w:t xml:space="preserve"> ohms)</w:t>
      </w:r>
    </w:p>
    <w:p w14:paraId="3464AD81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 earth labelling as per the standards and/or as per design? (Compliance to AS3000)</w:t>
      </w:r>
    </w:p>
    <w:p w14:paraId="1560EE14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street furniture fuse panels wired and fitted correctly?</w:t>
      </w:r>
    </w:p>
    <w:p w14:paraId="429A424B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Are street furniture terminations and connections acceptable?</w:t>
      </w:r>
    </w:p>
    <w:p w14:paraId="32EE0699" w14:textId="7B42AAB6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street furniture and kiosk fuses been installed as per the standards and/or as per design to the correct rating?</w:t>
      </w:r>
    </w:p>
    <w:p w14:paraId="707FDCC4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 the street furniture numbered and labelled correctly as per the standards and/or as per design?</w:t>
      </w:r>
    </w:p>
    <w:p w14:paraId="74454C74" w14:textId="43BFD9E7" w:rsidR="00BF41F9" w:rsidRPr="00C34074" w:rsidRDefault="00014335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</w:t>
      </w:r>
      <w:r w:rsidR="00BF41F9" w:rsidRPr="00C34074">
        <w:rPr>
          <w:rFonts w:asciiTheme="minorHAnsi" w:hAnsiTheme="minorHAnsi" w:cstheme="minorHAnsi"/>
        </w:rPr>
        <w:t xml:space="preserve"> all cable termination covers and boots (Trification) been installed?</w:t>
      </w:r>
    </w:p>
    <w:p w14:paraId="2192E4B8" w14:textId="7056D352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 xml:space="preserve">Are all Substation cable terminations </w:t>
      </w:r>
      <w:r w:rsidR="00014335" w:rsidRPr="00C34074">
        <w:rPr>
          <w:rFonts w:asciiTheme="minorHAnsi" w:hAnsiTheme="minorHAnsi" w:cstheme="minorHAnsi"/>
        </w:rPr>
        <w:t>correct,</w:t>
      </w:r>
      <w:r w:rsidRPr="00C34074">
        <w:rPr>
          <w:rFonts w:asciiTheme="minorHAnsi" w:hAnsiTheme="minorHAnsi" w:cstheme="minorHAnsi"/>
        </w:rPr>
        <w:t xml:space="preserve"> and all circuits labelled as per one line diagram?</w:t>
      </w:r>
    </w:p>
    <w:p w14:paraId="1B5D33F3" w14:textId="09067486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 xml:space="preserve">Are the Substation circuit breaker ratings and settings </w:t>
      </w:r>
      <w:r w:rsidR="00014335" w:rsidRPr="00C34074">
        <w:rPr>
          <w:rFonts w:asciiTheme="minorHAnsi" w:hAnsiTheme="minorHAnsi" w:cstheme="minorHAnsi"/>
        </w:rPr>
        <w:t>correct</w:t>
      </w:r>
      <w:r w:rsidRPr="00C34074">
        <w:rPr>
          <w:rFonts w:asciiTheme="minorHAnsi" w:hAnsiTheme="minorHAnsi" w:cstheme="minorHAnsi"/>
        </w:rPr>
        <w:t xml:space="preserve"> as per the contractors workorder or design?</w:t>
      </w:r>
    </w:p>
    <w:p w14:paraId="619EA13B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Is the survey plan aligned with the red line drawings?</w:t>
      </w:r>
    </w:p>
    <w:p w14:paraId="1D9C37DE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Have all relevant tests and associated documentation been completed to standard and submitted to TasNetworks?</w:t>
      </w:r>
    </w:p>
    <w:p w14:paraId="0D17F48D" w14:textId="7777777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Substation/HV switchgear earth testing been witnessed by TasNetworks?</w:t>
      </w:r>
    </w:p>
    <w:p w14:paraId="6B0D81D6" w14:textId="07684507" w:rsidR="00BF41F9" w:rsidRPr="00C34074" w:rsidRDefault="00BF41F9" w:rsidP="00BF41F9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Street Furniture Electrical Compliance Testing been completed to TasNetworks</w:t>
      </w:r>
      <w:r w:rsidR="00B402F9">
        <w:rPr>
          <w:rFonts w:asciiTheme="minorHAnsi" w:hAnsiTheme="minorHAnsi" w:cstheme="minorHAnsi"/>
        </w:rPr>
        <w:t>’</w:t>
      </w:r>
      <w:r w:rsidRPr="00C34074">
        <w:rPr>
          <w:rFonts w:asciiTheme="minorHAnsi" w:hAnsiTheme="minorHAnsi" w:cstheme="minorHAnsi"/>
        </w:rPr>
        <w:t xml:space="preserve"> Standards and witnessed by TasNetworks?</w:t>
      </w:r>
    </w:p>
    <w:p w14:paraId="7D1E1FD2" w14:textId="77777777" w:rsidR="00BF41F9" w:rsidRDefault="00BF41F9" w:rsidP="00273927">
      <w:pPr>
        <w:pStyle w:val="ListParagraph"/>
        <w:widowControl/>
        <w:numPr>
          <w:ilvl w:val="0"/>
          <w:numId w:val="11"/>
        </w:numPr>
        <w:autoSpaceDE/>
        <w:autoSpaceDN/>
        <w:spacing w:before="0" w:after="160" w:line="278" w:lineRule="auto"/>
        <w:contextualSpacing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Has all relevant As-builts documentation and information been completed in its entirety, and returned to TasNetworks Portfolio Leads?</w:t>
      </w:r>
    </w:p>
    <w:p w14:paraId="530CB1D4" w14:textId="79DAA6D8" w:rsidR="00273927" w:rsidRPr="00273927" w:rsidRDefault="00273927" w:rsidP="00273927">
      <w:pPr>
        <w:widowControl/>
        <w:autoSpaceDE/>
        <w:autoSpaceDN/>
        <w:spacing w:after="160" w:line="278" w:lineRule="auto"/>
        <w:contextualSpacing/>
        <w:rPr>
          <w:rFonts w:asciiTheme="minorHAnsi" w:hAnsiTheme="minorHAnsi" w:cstheme="minorHAnsi"/>
        </w:rPr>
        <w:sectPr w:rsidR="00273927" w:rsidRPr="00273927" w:rsidSect="00A65024">
          <w:pgSz w:w="11910" w:h="16840"/>
          <w:pgMar w:top="2340" w:right="1220" w:bottom="1420" w:left="760" w:header="709" w:footer="1235" w:gutter="0"/>
          <w:cols w:space="720"/>
          <w:docGrid w:linePitch="299"/>
        </w:sectPr>
      </w:pPr>
    </w:p>
    <w:p w14:paraId="4E52FCE6" w14:textId="072BFB54" w:rsidR="00382AE3" w:rsidRPr="00C34074" w:rsidRDefault="009E45B5" w:rsidP="00273927">
      <w:pPr>
        <w:pStyle w:val="Heading1"/>
        <w:numPr>
          <w:ilvl w:val="0"/>
          <w:numId w:val="6"/>
        </w:numPr>
      </w:pPr>
      <w:bookmarkStart w:id="13" w:name="_Toc191394510"/>
      <w:r w:rsidRPr="00C34074">
        <w:lastRenderedPageBreak/>
        <w:t>As</w:t>
      </w:r>
      <w:r w:rsidRPr="00C34074">
        <w:rPr>
          <w:spacing w:val="-8"/>
        </w:rPr>
        <w:t xml:space="preserve"> </w:t>
      </w:r>
      <w:r w:rsidRPr="00C34074">
        <w:t>Built</w:t>
      </w:r>
      <w:r w:rsidRPr="00C34074">
        <w:rPr>
          <w:spacing w:val="-6"/>
        </w:rPr>
        <w:t xml:space="preserve"> </w:t>
      </w:r>
      <w:r w:rsidRPr="00C34074">
        <w:t>Documentation</w:t>
      </w:r>
      <w:r w:rsidRPr="00C34074">
        <w:rPr>
          <w:spacing w:val="-6"/>
        </w:rPr>
        <w:t xml:space="preserve"> </w:t>
      </w:r>
      <w:r w:rsidRPr="00C34074">
        <w:t>and</w:t>
      </w:r>
      <w:r w:rsidRPr="00C34074">
        <w:rPr>
          <w:spacing w:val="-5"/>
        </w:rPr>
        <w:t xml:space="preserve"> </w:t>
      </w:r>
      <w:r w:rsidRPr="00C34074">
        <w:t>Completion</w:t>
      </w:r>
      <w:r w:rsidRPr="00C34074">
        <w:rPr>
          <w:spacing w:val="-4"/>
        </w:rPr>
        <w:t xml:space="preserve"> </w:t>
      </w:r>
      <w:r w:rsidRPr="00C34074">
        <w:rPr>
          <w:spacing w:val="-2"/>
        </w:rPr>
        <w:t>Records</w:t>
      </w:r>
      <w:bookmarkEnd w:id="13"/>
    </w:p>
    <w:p w14:paraId="60BCDEBE" w14:textId="1373B34B" w:rsidR="00382AE3" w:rsidRPr="00C34074" w:rsidRDefault="009E45B5">
      <w:pPr>
        <w:pStyle w:val="BodyText"/>
        <w:spacing w:before="245"/>
        <w:ind w:left="680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Connection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Contract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contains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="00273927" w:rsidRPr="00C34074">
        <w:rPr>
          <w:rFonts w:asciiTheme="minorHAnsi" w:hAnsiTheme="minorHAnsi" w:cstheme="minorHAnsi"/>
        </w:rPr>
        <w:t>several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preconditions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issue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Certificate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  <w:spacing w:val="-5"/>
        </w:rPr>
        <w:t>of</w:t>
      </w:r>
    </w:p>
    <w:p w14:paraId="48B9FB09" w14:textId="77777777" w:rsidR="00382AE3" w:rsidRPr="00C34074" w:rsidRDefault="009E45B5">
      <w:pPr>
        <w:pStyle w:val="BodyText"/>
        <w:spacing w:before="41" w:line="276" w:lineRule="auto"/>
        <w:ind w:left="680" w:right="131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Acceptance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including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provision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“as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built”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documentation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by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Developer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Pr="00C34074">
        <w:rPr>
          <w:rFonts w:asciiTheme="minorHAnsi" w:hAnsiTheme="minorHAnsi" w:cstheme="minorHAnsi"/>
        </w:rPr>
        <w:t>which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shall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include but not be limited to:</w:t>
      </w:r>
    </w:p>
    <w:p w14:paraId="21E06435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before="19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Copy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of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the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approved</w:t>
      </w:r>
      <w:r w:rsidRPr="00C34074">
        <w:rPr>
          <w:rFonts w:asciiTheme="minorHAnsi" w:hAnsiTheme="minorHAnsi" w:cstheme="minorHAnsi"/>
          <w:spacing w:val="-2"/>
        </w:rPr>
        <w:t xml:space="preserve"> design/s</w:t>
      </w:r>
    </w:p>
    <w:p w14:paraId="38711A39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Approved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BoM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with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quantities</w:t>
      </w:r>
    </w:p>
    <w:p w14:paraId="6607D5CB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before="3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Signed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Red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</w:rPr>
        <w:t>line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mark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ups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on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design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to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prove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compliance</w:t>
      </w:r>
    </w:p>
    <w:p w14:paraId="55A1CBD3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before="42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Electrical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Testing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documentation</w:t>
      </w:r>
    </w:p>
    <w:p w14:paraId="3B1539E4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Excavation</w:t>
      </w:r>
      <w:r w:rsidRPr="00C34074">
        <w:rPr>
          <w:rFonts w:asciiTheme="minorHAnsi" w:hAnsiTheme="minorHAnsi" w:cstheme="minorHAnsi"/>
          <w:spacing w:val="-9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or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trenching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permits</w:t>
      </w:r>
    </w:p>
    <w:p w14:paraId="385AAA4F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before="3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Inspection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Test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Plans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(ITPs)</w:t>
      </w:r>
    </w:p>
    <w:p w14:paraId="0944614F" w14:textId="260E0078" w:rsidR="00382AE3" w:rsidRPr="00C34074" w:rsidRDefault="00E83D2B">
      <w:pPr>
        <w:pStyle w:val="ListParagraph"/>
        <w:numPr>
          <w:ilvl w:val="0"/>
          <w:numId w:val="1"/>
        </w:numPr>
        <w:tabs>
          <w:tab w:val="left" w:pos="1400"/>
        </w:tabs>
        <w:spacing w:before="42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Network Access Order (NAO)</w:t>
      </w:r>
    </w:p>
    <w:p w14:paraId="1F55C78D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before="3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Power</w:t>
      </w:r>
      <w:r w:rsidRPr="00C34074">
        <w:rPr>
          <w:rFonts w:asciiTheme="minorHAnsi" w:hAnsiTheme="minorHAnsi" w:cstheme="minorHAnsi"/>
          <w:spacing w:val="-8"/>
        </w:rPr>
        <w:t xml:space="preserve"> </w:t>
      </w:r>
      <w:r w:rsidRPr="00C34074">
        <w:rPr>
          <w:rFonts w:asciiTheme="minorHAnsi" w:hAnsiTheme="minorHAnsi" w:cstheme="minorHAnsi"/>
        </w:rPr>
        <w:t>system</w:t>
      </w:r>
      <w:r w:rsidRPr="00C34074">
        <w:rPr>
          <w:rFonts w:asciiTheme="minorHAnsi" w:hAnsiTheme="minorHAnsi" w:cstheme="minorHAnsi"/>
          <w:spacing w:val="-2"/>
        </w:rPr>
        <w:t xml:space="preserve"> access</w:t>
      </w:r>
    </w:p>
    <w:p w14:paraId="672D39A8" w14:textId="21487672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before="3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Electrical</w:t>
      </w:r>
      <w:r w:rsidRPr="00C34074">
        <w:rPr>
          <w:rFonts w:asciiTheme="minorHAnsi" w:hAnsiTheme="minorHAnsi" w:cstheme="minorHAnsi"/>
          <w:spacing w:val="-9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Civil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Work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Certification</w:t>
      </w:r>
    </w:p>
    <w:p w14:paraId="159FB433" w14:textId="4CC05853" w:rsidR="00382AE3" w:rsidRPr="00C34074" w:rsidRDefault="009E45B5" w:rsidP="00C34074">
      <w:pPr>
        <w:pStyle w:val="ListParagraph"/>
        <w:numPr>
          <w:ilvl w:val="0"/>
          <w:numId w:val="1"/>
        </w:numPr>
        <w:tabs>
          <w:tab w:val="left" w:pos="1400"/>
        </w:tabs>
        <w:spacing w:line="273" w:lineRule="auto"/>
        <w:ind w:right="289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Site</w:t>
      </w:r>
      <w:r w:rsidRPr="00C34074">
        <w:rPr>
          <w:rFonts w:asciiTheme="minorHAnsi" w:hAnsiTheme="minorHAnsi" w:cstheme="minorHAnsi"/>
          <w:spacing w:val="-2"/>
        </w:rPr>
        <w:t xml:space="preserve"> </w:t>
      </w:r>
      <w:r w:rsidRPr="00C34074">
        <w:rPr>
          <w:rFonts w:asciiTheme="minorHAnsi" w:hAnsiTheme="minorHAnsi" w:cstheme="minorHAnsi"/>
        </w:rPr>
        <w:t>photographs</w:t>
      </w:r>
      <w:r w:rsidRPr="00C34074">
        <w:rPr>
          <w:rFonts w:asciiTheme="minorHAnsi" w:hAnsiTheme="minorHAnsi" w:cstheme="minorHAnsi"/>
          <w:spacing w:val="-1"/>
        </w:rPr>
        <w:t xml:space="preserve"> </w:t>
      </w:r>
      <w:r w:rsidR="00834436" w:rsidRPr="00C34074">
        <w:rPr>
          <w:rFonts w:asciiTheme="minorHAnsi" w:hAnsiTheme="minorHAnsi" w:cstheme="minorHAnsi"/>
        </w:rPr>
        <w:t>if requested</w:t>
      </w:r>
    </w:p>
    <w:p w14:paraId="2AD0CC6A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before="32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Bore</w:t>
      </w:r>
      <w:r w:rsidRPr="00C34074">
        <w:rPr>
          <w:rFonts w:asciiTheme="minorHAnsi" w:hAnsiTheme="minorHAnsi" w:cstheme="minorHAnsi"/>
          <w:spacing w:val="-3"/>
        </w:rPr>
        <w:t xml:space="preserve"> </w:t>
      </w:r>
      <w:r w:rsidRPr="00C34074">
        <w:rPr>
          <w:rFonts w:asciiTheme="minorHAnsi" w:hAnsiTheme="minorHAnsi" w:cstheme="minorHAnsi"/>
          <w:spacing w:val="-4"/>
        </w:rPr>
        <w:t>logs</w:t>
      </w:r>
    </w:p>
    <w:p w14:paraId="273EC7B7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line="276" w:lineRule="auto"/>
        <w:ind w:right="428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Environmental,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Aboriginal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Heritage,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European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Heritage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</w:rPr>
        <w:t>Stakeholder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Permits</w:t>
      </w:r>
      <w:r w:rsidRPr="00C34074">
        <w:rPr>
          <w:rFonts w:asciiTheme="minorHAnsi" w:hAnsiTheme="minorHAnsi" w:cstheme="minorHAnsi"/>
          <w:spacing w:val="-6"/>
        </w:rPr>
        <w:t xml:space="preserve"> </w:t>
      </w:r>
      <w:r w:rsidRPr="00C34074">
        <w:rPr>
          <w:rFonts w:asciiTheme="minorHAnsi" w:hAnsiTheme="minorHAnsi" w:cstheme="minorHAnsi"/>
        </w:rPr>
        <w:t>(including council permits)</w:t>
      </w:r>
    </w:p>
    <w:p w14:paraId="2E807CB7" w14:textId="77777777" w:rsidR="00382AE3" w:rsidRPr="00C34074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before="0" w:line="280" w:lineRule="exact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Easements</w:t>
      </w:r>
      <w:r w:rsidRPr="00C34074">
        <w:rPr>
          <w:rFonts w:asciiTheme="minorHAnsi" w:hAnsiTheme="minorHAnsi" w:cstheme="minorHAnsi"/>
          <w:spacing w:val="-7"/>
        </w:rPr>
        <w:t xml:space="preserve"> </w:t>
      </w:r>
      <w:r w:rsidRPr="00C34074">
        <w:rPr>
          <w:rFonts w:asciiTheme="minorHAnsi" w:hAnsiTheme="minorHAnsi" w:cstheme="minorHAnsi"/>
        </w:rPr>
        <w:t>and</w:t>
      </w:r>
      <w:r w:rsidRPr="00C34074">
        <w:rPr>
          <w:rFonts w:asciiTheme="minorHAnsi" w:hAnsiTheme="minorHAnsi" w:cstheme="minorHAnsi"/>
          <w:spacing w:val="-5"/>
        </w:rPr>
        <w:t xml:space="preserve"> </w:t>
      </w:r>
      <w:r w:rsidRPr="00C34074">
        <w:rPr>
          <w:rFonts w:asciiTheme="minorHAnsi" w:hAnsiTheme="minorHAnsi" w:cstheme="minorHAnsi"/>
          <w:spacing w:val="-2"/>
        </w:rPr>
        <w:t>Wayleaves</w:t>
      </w:r>
    </w:p>
    <w:p w14:paraId="123D4C07" w14:textId="77777777" w:rsidR="00382AE3" w:rsidRPr="003A6CC1" w:rsidRDefault="009E45B5">
      <w:pPr>
        <w:pStyle w:val="ListParagraph"/>
        <w:numPr>
          <w:ilvl w:val="0"/>
          <w:numId w:val="1"/>
        </w:numPr>
        <w:tabs>
          <w:tab w:val="left" w:pos="1400"/>
        </w:tabs>
        <w:spacing w:before="42"/>
        <w:rPr>
          <w:rFonts w:asciiTheme="minorHAnsi" w:hAnsiTheme="minorHAnsi" w:cstheme="minorHAnsi"/>
        </w:rPr>
      </w:pPr>
      <w:r w:rsidRPr="00C34074">
        <w:rPr>
          <w:rFonts w:asciiTheme="minorHAnsi" w:hAnsiTheme="minorHAnsi" w:cstheme="minorHAnsi"/>
        </w:rPr>
        <w:t>GIS</w:t>
      </w:r>
      <w:r w:rsidRPr="00C34074">
        <w:rPr>
          <w:rFonts w:asciiTheme="minorHAnsi" w:hAnsiTheme="minorHAnsi" w:cstheme="minorHAnsi"/>
          <w:spacing w:val="-4"/>
        </w:rPr>
        <w:t xml:space="preserve"> </w:t>
      </w:r>
      <w:r w:rsidRPr="00C34074">
        <w:rPr>
          <w:rFonts w:asciiTheme="minorHAnsi" w:hAnsiTheme="minorHAnsi" w:cstheme="minorHAnsi"/>
        </w:rPr>
        <w:t>survey</w:t>
      </w:r>
      <w:r w:rsidRPr="00C34074">
        <w:rPr>
          <w:rFonts w:asciiTheme="minorHAnsi" w:hAnsiTheme="minorHAnsi" w:cstheme="minorHAnsi"/>
          <w:spacing w:val="-2"/>
        </w:rPr>
        <w:t xml:space="preserve"> details</w:t>
      </w:r>
    </w:p>
    <w:p w14:paraId="3F4C3273" w14:textId="77777777" w:rsidR="003A6CC1" w:rsidRPr="003A6CC1" w:rsidRDefault="003A6CC1" w:rsidP="003A6CC1">
      <w:pPr>
        <w:pStyle w:val="ListParagraph"/>
        <w:numPr>
          <w:ilvl w:val="0"/>
          <w:numId w:val="1"/>
        </w:numPr>
        <w:spacing w:before="42"/>
        <w:rPr>
          <w:rFonts w:asciiTheme="minorHAnsi" w:hAnsiTheme="minorHAnsi" w:cstheme="minorHAnsi"/>
        </w:rPr>
      </w:pPr>
      <w:r w:rsidRPr="003A6CC1">
        <w:rPr>
          <w:rFonts w:asciiTheme="minorHAnsi" w:hAnsiTheme="minorHAnsi" w:cstheme="minorHAnsi"/>
        </w:rPr>
        <w:t>Copies of all delivery dockets of major equipment</w:t>
      </w:r>
    </w:p>
    <w:p w14:paraId="47C45A04" w14:textId="77777777" w:rsidR="003A6CC1" w:rsidRPr="00C34074" w:rsidRDefault="003A6CC1" w:rsidP="003A6CC1">
      <w:pPr>
        <w:pStyle w:val="ListParagraph"/>
        <w:tabs>
          <w:tab w:val="left" w:pos="1400"/>
        </w:tabs>
        <w:spacing w:before="42"/>
        <w:ind w:firstLine="0"/>
        <w:rPr>
          <w:rFonts w:asciiTheme="minorHAnsi" w:hAnsiTheme="minorHAnsi" w:cstheme="minorHAnsi"/>
        </w:rPr>
      </w:pPr>
    </w:p>
    <w:sectPr w:rsidR="003A6CC1" w:rsidRPr="00C34074">
      <w:footerReference w:type="default" r:id="rId17"/>
      <w:pgSz w:w="11910" w:h="16850"/>
      <w:pgMar w:top="2120" w:right="420" w:bottom="220" w:left="600" w:header="571" w:footer="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16F26" w14:textId="77777777" w:rsidR="009E45B5" w:rsidRDefault="009E45B5">
      <w:r>
        <w:separator/>
      </w:r>
    </w:p>
  </w:endnote>
  <w:endnote w:type="continuationSeparator" w:id="0">
    <w:p w14:paraId="5163DB84" w14:textId="77777777" w:rsidR="009E45B5" w:rsidRDefault="009E4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19212" w14:textId="5C20E59D" w:rsidR="00382AE3" w:rsidRDefault="000147A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16096" behindDoc="1" locked="0" layoutInCell="1" allowOverlap="1" wp14:anchorId="7515917F" wp14:editId="577BB0B1">
              <wp:simplePos x="0" y="0"/>
              <wp:positionH relativeFrom="page">
                <wp:posOffset>482600</wp:posOffset>
              </wp:positionH>
              <wp:positionV relativeFrom="page">
                <wp:posOffset>9899650</wp:posOffset>
              </wp:positionV>
              <wp:extent cx="3010829" cy="185854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0829" cy="185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411FAD" w14:textId="77777777" w:rsidR="000147A0" w:rsidRDefault="000147A0" w:rsidP="000147A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 xml:space="preserve">Authorised by: Leader Electrical Safety, March 2025  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5917F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38pt;margin-top:779.5pt;width:237.05pt;height:14.65pt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" filled="f" stroked="f">
              <v:textbox inset="0,0,0,0">
                <w:txbxContent>
                  <w:p w14:paraId="71411FAD" w14:textId="77777777" w:rsidR="000147A0" w:rsidRDefault="000147A0" w:rsidP="000147A0">
                    <w:pPr>
                      <w:pStyle w:val="BodyText"/>
                      <w:spacing w:line="245" w:lineRule="exact"/>
                      <w:ind w:left="20"/>
                    </w:pPr>
                    <w:r>
                      <w:t xml:space="preserve">Authorised by: Leader Electrical Safety, March 2025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45B5">
      <w:rPr>
        <w:noProof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5E957506" wp14:editId="77246235">
              <wp:simplePos x="0" y="0"/>
              <wp:positionH relativeFrom="page">
                <wp:posOffset>5939623</wp:posOffset>
              </wp:positionH>
              <wp:positionV relativeFrom="page">
                <wp:posOffset>9764202</wp:posOffset>
              </wp:positionV>
              <wp:extent cx="842839" cy="174928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2839" cy="17492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CD9CC7" w14:textId="7B1B2BEE" w:rsidR="00382AE3" w:rsidRDefault="009E45B5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 w:rsidR="00014335">
                            <w:t>of</w:t>
                          </w:r>
                          <w:r w:rsidR="00014335"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957506" id="Textbox 4" o:spid="_x0000_s1027" type="#_x0000_t202" style="position:absolute;margin-left:467.7pt;margin-top:768.85pt;width:66.35pt;height:13.75pt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" filled="f" stroked="f">
              <v:textbox inset="0,0,0,0">
                <w:txbxContent>
                  <w:p w14:paraId="28CD9CC7" w14:textId="7B1B2BEE" w:rsidR="00382AE3" w:rsidRDefault="009E45B5">
                    <w:pPr>
                      <w:pStyle w:val="BodyText"/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 w:rsidR="00014335">
                      <w:t>of</w:t>
                    </w:r>
                    <w:r w:rsidR="00014335"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02CF0" w14:textId="77777777" w:rsidR="00382AE3" w:rsidRDefault="009E45B5">
    <w:pPr>
      <w:pStyle w:val="BodyText"/>
      <w:spacing w:line="14" w:lineRule="auto"/>
      <w:rPr>
        <w:sz w:val="10"/>
      </w:rPr>
    </w:pPr>
    <w:r>
      <w:rPr>
        <w:noProof/>
      </w:rPr>
      <mc:AlternateContent>
        <mc:Choice Requires="wps">
          <w:drawing>
            <wp:anchor distT="0" distB="0" distL="0" distR="0" simplePos="0" relativeHeight="251714048" behindDoc="1" locked="0" layoutInCell="1" allowOverlap="1" wp14:anchorId="7134F8F6" wp14:editId="183FFBFB">
              <wp:simplePos x="0" y="0"/>
              <wp:positionH relativeFrom="page">
                <wp:posOffset>436880</wp:posOffset>
              </wp:positionH>
              <wp:positionV relativeFrom="page">
                <wp:posOffset>10470514</wp:posOffset>
              </wp:positionV>
              <wp:extent cx="4100829" cy="139700"/>
              <wp:effectExtent l="0" t="0" r="0" b="0"/>
              <wp:wrapNone/>
              <wp:docPr id="451" name="Textbox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0082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AE16AE" w14:textId="77777777" w:rsidR="00382AE3" w:rsidRDefault="009E45B5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“Uncontrolled”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once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printed,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please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verify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version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on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TasNetworks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Intranet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Site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34F8F6" id="_x0000_t202" coordsize="21600,21600" o:spt="202" path="m,l,21600r21600,l21600,xe">
              <v:stroke joinstyle="miter"/>
              <v:path gradientshapeok="t" o:connecttype="rect"/>
            </v:shapetype>
            <v:shape id="Textbox 451" o:spid="_x0000_s1028" type="#_x0000_t202" style="position:absolute;margin-left:34.4pt;margin-top:824.45pt;width:322.9pt;height:11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" filled="f" stroked="f">
              <v:textbox inset="0,0,0,0">
                <w:txbxContent>
                  <w:p w14:paraId="3DAE16AE" w14:textId="77777777" w:rsidR="00382AE3" w:rsidRDefault="009E45B5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“Uncontrolled”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once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printed,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please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verify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current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version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TasNetworks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Intranet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Site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9D497" w14:textId="77777777" w:rsidR="009E45B5" w:rsidRDefault="009E45B5">
      <w:r>
        <w:separator/>
      </w:r>
    </w:p>
  </w:footnote>
  <w:footnote w:type="continuationSeparator" w:id="0">
    <w:p w14:paraId="0340733E" w14:textId="77777777" w:rsidR="009E45B5" w:rsidRDefault="009E4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0FB20" w14:textId="38CA2CE3" w:rsidR="00382AE3" w:rsidRDefault="00382AE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72D0"/>
    <w:multiLevelType w:val="hybridMultilevel"/>
    <w:tmpl w:val="D68C5AFA"/>
    <w:lvl w:ilvl="0" w:tplc="FFFFFFFF">
      <w:start w:val="1"/>
      <w:numFmt w:val="decimal"/>
      <w:lvlText w:val="%1."/>
      <w:lvlJc w:val="left"/>
      <w:pPr>
        <w:ind w:left="1400" w:hanging="360"/>
      </w:pPr>
    </w:lvl>
    <w:lvl w:ilvl="1" w:tplc="FFFFFFFF" w:tentative="1">
      <w:start w:val="1"/>
      <w:numFmt w:val="lowerLetter"/>
      <w:lvlText w:val="%2."/>
      <w:lvlJc w:val="left"/>
      <w:pPr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" w15:restartNumberingAfterBreak="0">
    <w:nsid w:val="1D1D1648"/>
    <w:multiLevelType w:val="hybridMultilevel"/>
    <w:tmpl w:val="EA0EC17C"/>
    <w:lvl w:ilvl="0" w:tplc="32A4188E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C1A973C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2" w:tplc="58204752"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3" w:tplc="A04AA514">
      <w:numFmt w:val="bullet"/>
      <w:lvlText w:val="•"/>
      <w:lvlJc w:val="left"/>
      <w:pPr>
        <w:ind w:left="3957" w:hanging="360"/>
      </w:pPr>
      <w:rPr>
        <w:rFonts w:hint="default"/>
        <w:lang w:val="en-US" w:eastAsia="en-US" w:bidi="ar-SA"/>
      </w:rPr>
    </w:lvl>
    <w:lvl w:ilvl="4" w:tplc="85F6BFD6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5" w:tplc="E6948200"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6" w:tplc="A2C045EC">
      <w:numFmt w:val="bullet"/>
      <w:lvlText w:val="•"/>
      <w:lvlJc w:val="left"/>
      <w:pPr>
        <w:ind w:left="6515" w:hanging="360"/>
      </w:pPr>
      <w:rPr>
        <w:rFonts w:hint="default"/>
        <w:lang w:val="en-US" w:eastAsia="en-US" w:bidi="ar-SA"/>
      </w:rPr>
    </w:lvl>
    <w:lvl w:ilvl="7" w:tplc="C870F61E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 w:tplc="7068D294">
      <w:numFmt w:val="bullet"/>
      <w:lvlText w:val="•"/>
      <w:lvlJc w:val="left"/>
      <w:pPr>
        <w:ind w:left="822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3A22D04"/>
    <w:multiLevelType w:val="hybridMultilevel"/>
    <w:tmpl w:val="379A70C0"/>
    <w:lvl w:ilvl="0" w:tplc="EDF69878">
      <w:numFmt w:val="bullet"/>
      <w:lvlText w:val=""/>
      <w:lvlJc w:val="left"/>
      <w:pPr>
        <w:ind w:left="1928" w:hanging="6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17EB864">
      <w:numFmt w:val="bullet"/>
      <w:lvlText w:val="•"/>
      <w:lvlJc w:val="left"/>
      <w:pPr>
        <w:ind w:left="2720" w:hanging="682"/>
      </w:pPr>
      <w:rPr>
        <w:rFonts w:hint="default"/>
        <w:lang w:val="en-US" w:eastAsia="en-US" w:bidi="ar-SA"/>
      </w:rPr>
    </w:lvl>
    <w:lvl w:ilvl="2" w:tplc="842E7712">
      <w:numFmt w:val="bullet"/>
      <w:lvlText w:val="•"/>
      <w:lvlJc w:val="left"/>
      <w:pPr>
        <w:ind w:left="3521" w:hanging="682"/>
      </w:pPr>
      <w:rPr>
        <w:rFonts w:hint="default"/>
        <w:lang w:val="en-US" w:eastAsia="en-US" w:bidi="ar-SA"/>
      </w:rPr>
    </w:lvl>
    <w:lvl w:ilvl="3" w:tplc="65585874">
      <w:numFmt w:val="bullet"/>
      <w:lvlText w:val="•"/>
      <w:lvlJc w:val="left"/>
      <w:pPr>
        <w:ind w:left="4321" w:hanging="682"/>
      </w:pPr>
      <w:rPr>
        <w:rFonts w:hint="default"/>
        <w:lang w:val="en-US" w:eastAsia="en-US" w:bidi="ar-SA"/>
      </w:rPr>
    </w:lvl>
    <w:lvl w:ilvl="4" w:tplc="CB6A3B7C">
      <w:numFmt w:val="bullet"/>
      <w:lvlText w:val="•"/>
      <w:lvlJc w:val="left"/>
      <w:pPr>
        <w:ind w:left="5122" w:hanging="682"/>
      </w:pPr>
      <w:rPr>
        <w:rFonts w:hint="default"/>
        <w:lang w:val="en-US" w:eastAsia="en-US" w:bidi="ar-SA"/>
      </w:rPr>
    </w:lvl>
    <w:lvl w:ilvl="5" w:tplc="6E20402E">
      <w:numFmt w:val="bullet"/>
      <w:lvlText w:val="•"/>
      <w:lvlJc w:val="left"/>
      <w:pPr>
        <w:ind w:left="5923" w:hanging="682"/>
      </w:pPr>
      <w:rPr>
        <w:rFonts w:hint="default"/>
        <w:lang w:val="en-US" w:eastAsia="en-US" w:bidi="ar-SA"/>
      </w:rPr>
    </w:lvl>
    <w:lvl w:ilvl="6" w:tplc="8F728556">
      <w:numFmt w:val="bullet"/>
      <w:lvlText w:val="•"/>
      <w:lvlJc w:val="left"/>
      <w:pPr>
        <w:ind w:left="6723" w:hanging="682"/>
      </w:pPr>
      <w:rPr>
        <w:rFonts w:hint="default"/>
        <w:lang w:val="en-US" w:eastAsia="en-US" w:bidi="ar-SA"/>
      </w:rPr>
    </w:lvl>
    <w:lvl w:ilvl="7" w:tplc="DC96EADC">
      <w:numFmt w:val="bullet"/>
      <w:lvlText w:val="•"/>
      <w:lvlJc w:val="left"/>
      <w:pPr>
        <w:ind w:left="7524" w:hanging="682"/>
      </w:pPr>
      <w:rPr>
        <w:rFonts w:hint="default"/>
        <w:lang w:val="en-US" w:eastAsia="en-US" w:bidi="ar-SA"/>
      </w:rPr>
    </w:lvl>
    <w:lvl w:ilvl="8" w:tplc="BFAE0B10">
      <w:numFmt w:val="bullet"/>
      <w:lvlText w:val="•"/>
      <w:lvlJc w:val="left"/>
      <w:pPr>
        <w:ind w:left="8325" w:hanging="682"/>
      </w:pPr>
      <w:rPr>
        <w:rFonts w:hint="default"/>
        <w:lang w:val="en-US" w:eastAsia="en-US" w:bidi="ar-SA"/>
      </w:rPr>
    </w:lvl>
  </w:abstractNum>
  <w:abstractNum w:abstractNumId="3" w15:restartNumberingAfterBreak="0">
    <w:nsid w:val="29A6757D"/>
    <w:multiLevelType w:val="multilevel"/>
    <w:tmpl w:val="3D9AB796"/>
    <w:lvl w:ilvl="0">
      <w:start w:val="1"/>
      <w:numFmt w:val="decimal"/>
      <w:lvlText w:val="%1."/>
      <w:lvlJc w:val="left"/>
      <w:pPr>
        <w:ind w:left="1532" w:hanging="852"/>
      </w:pPr>
      <w:rPr>
        <w:rFonts w:hint="default"/>
        <w:spacing w:val="-1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1" w:hanging="6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89" w:hanging="6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19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48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8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08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7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660"/>
      </w:pPr>
      <w:rPr>
        <w:rFonts w:hint="default"/>
        <w:lang w:val="en-US" w:eastAsia="en-US" w:bidi="ar-SA"/>
      </w:rPr>
    </w:lvl>
  </w:abstractNum>
  <w:abstractNum w:abstractNumId="4" w15:restartNumberingAfterBreak="0">
    <w:nsid w:val="2E97094F"/>
    <w:multiLevelType w:val="hybridMultilevel"/>
    <w:tmpl w:val="9DB4A8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37CCD"/>
    <w:multiLevelType w:val="hybridMultilevel"/>
    <w:tmpl w:val="D68C5AFA"/>
    <w:lvl w:ilvl="0" w:tplc="FFFFFFFF">
      <w:start w:val="1"/>
      <w:numFmt w:val="decimal"/>
      <w:lvlText w:val="%1."/>
      <w:lvlJc w:val="left"/>
      <w:pPr>
        <w:ind w:left="1400" w:hanging="360"/>
      </w:pPr>
    </w:lvl>
    <w:lvl w:ilvl="1" w:tplc="FFFFFFFF" w:tentative="1">
      <w:start w:val="1"/>
      <w:numFmt w:val="lowerLetter"/>
      <w:lvlText w:val="%2."/>
      <w:lvlJc w:val="left"/>
      <w:pPr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 w15:restartNumberingAfterBreak="0">
    <w:nsid w:val="4D561EAE"/>
    <w:multiLevelType w:val="hybridMultilevel"/>
    <w:tmpl w:val="83468C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515E66"/>
    <w:multiLevelType w:val="hybridMultilevel"/>
    <w:tmpl w:val="5538C67E"/>
    <w:lvl w:ilvl="0" w:tplc="55DA1ABA">
      <w:start w:val="1"/>
      <w:numFmt w:val="decimal"/>
      <w:lvlText w:val="%1."/>
      <w:lvlJc w:val="left"/>
      <w:pPr>
        <w:ind w:left="1246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CD622A6">
      <w:numFmt w:val="bullet"/>
      <w:lvlText w:val=""/>
      <w:lvlJc w:val="left"/>
      <w:pPr>
        <w:ind w:left="1246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9A3EE346">
      <w:numFmt w:val="bullet"/>
      <w:lvlText w:val="o"/>
      <w:lvlJc w:val="left"/>
      <w:pPr>
        <w:ind w:left="21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B0B0D054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 w:tplc="BE7ACB26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E6889844">
      <w:numFmt w:val="bullet"/>
      <w:lvlText w:val="•"/>
      <w:lvlJc w:val="left"/>
      <w:pPr>
        <w:ind w:left="5589" w:hanging="360"/>
      </w:pPr>
      <w:rPr>
        <w:rFonts w:hint="default"/>
        <w:lang w:val="en-US" w:eastAsia="en-US" w:bidi="ar-SA"/>
      </w:rPr>
    </w:lvl>
    <w:lvl w:ilvl="6" w:tplc="E3E0AAF4">
      <w:numFmt w:val="bullet"/>
      <w:lvlText w:val="•"/>
      <w:lvlJc w:val="left"/>
      <w:pPr>
        <w:ind w:left="6456" w:hanging="360"/>
      </w:pPr>
      <w:rPr>
        <w:rFonts w:hint="default"/>
        <w:lang w:val="en-US" w:eastAsia="en-US" w:bidi="ar-SA"/>
      </w:rPr>
    </w:lvl>
    <w:lvl w:ilvl="7" w:tplc="072A5534">
      <w:numFmt w:val="bullet"/>
      <w:lvlText w:val="•"/>
      <w:lvlJc w:val="left"/>
      <w:pPr>
        <w:ind w:left="7324" w:hanging="360"/>
      </w:pPr>
      <w:rPr>
        <w:rFonts w:hint="default"/>
        <w:lang w:val="en-US" w:eastAsia="en-US" w:bidi="ar-SA"/>
      </w:rPr>
    </w:lvl>
    <w:lvl w:ilvl="8" w:tplc="020E4956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C212165"/>
    <w:multiLevelType w:val="hybridMultilevel"/>
    <w:tmpl w:val="B4EE8228"/>
    <w:lvl w:ilvl="0" w:tplc="DB82903A">
      <w:start w:val="1"/>
      <w:numFmt w:val="decimal"/>
      <w:lvlText w:val="%1."/>
      <w:lvlJc w:val="left"/>
      <w:pPr>
        <w:ind w:left="145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B26CE0E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2" w:tplc="772E8218">
      <w:numFmt w:val="bullet"/>
      <w:lvlText w:val="•"/>
      <w:lvlJc w:val="left"/>
      <w:pPr>
        <w:ind w:left="3153" w:hanging="360"/>
      </w:pPr>
      <w:rPr>
        <w:rFonts w:hint="default"/>
        <w:lang w:val="en-US" w:eastAsia="en-US" w:bidi="ar-SA"/>
      </w:rPr>
    </w:lvl>
    <w:lvl w:ilvl="3" w:tplc="32B23B22">
      <w:numFmt w:val="bullet"/>
      <w:lvlText w:val="•"/>
      <w:lvlJc w:val="left"/>
      <w:pPr>
        <w:ind w:left="3999" w:hanging="360"/>
      </w:pPr>
      <w:rPr>
        <w:rFonts w:hint="default"/>
        <w:lang w:val="en-US" w:eastAsia="en-US" w:bidi="ar-SA"/>
      </w:rPr>
    </w:lvl>
    <w:lvl w:ilvl="4" w:tplc="CF78B544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5" w:tplc="9398CDAC"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 w:tplc="D0865900">
      <w:numFmt w:val="bullet"/>
      <w:lvlText w:val="•"/>
      <w:lvlJc w:val="left"/>
      <w:pPr>
        <w:ind w:left="6539" w:hanging="360"/>
      </w:pPr>
      <w:rPr>
        <w:rFonts w:hint="default"/>
        <w:lang w:val="en-US" w:eastAsia="en-US" w:bidi="ar-SA"/>
      </w:rPr>
    </w:lvl>
    <w:lvl w:ilvl="7" w:tplc="ACB2D5CE">
      <w:numFmt w:val="bullet"/>
      <w:lvlText w:val="•"/>
      <w:lvlJc w:val="left"/>
      <w:pPr>
        <w:ind w:left="7386" w:hanging="360"/>
      </w:pPr>
      <w:rPr>
        <w:rFonts w:hint="default"/>
        <w:lang w:val="en-US" w:eastAsia="en-US" w:bidi="ar-SA"/>
      </w:rPr>
    </w:lvl>
    <w:lvl w:ilvl="8" w:tplc="CE8C6726">
      <w:numFmt w:val="bullet"/>
      <w:lvlText w:val="•"/>
      <w:lvlJc w:val="left"/>
      <w:pPr>
        <w:ind w:left="8233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0195CA8"/>
    <w:multiLevelType w:val="hybridMultilevel"/>
    <w:tmpl w:val="D68C5AFA"/>
    <w:lvl w:ilvl="0" w:tplc="0C09000F">
      <w:start w:val="1"/>
      <w:numFmt w:val="decimal"/>
      <w:lvlText w:val="%1."/>
      <w:lvlJc w:val="left"/>
      <w:pPr>
        <w:ind w:left="1400" w:hanging="360"/>
      </w:pPr>
    </w:lvl>
    <w:lvl w:ilvl="1" w:tplc="0C090019" w:tentative="1">
      <w:start w:val="1"/>
      <w:numFmt w:val="lowerLetter"/>
      <w:lvlText w:val="%2."/>
      <w:lvlJc w:val="left"/>
      <w:pPr>
        <w:ind w:left="2120" w:hanging="360"/>
      </w:pPr>
    </w:lvl>
    <w:lvl w:ilvl="2" w:tplc="0C09001B" w:tentative="1">
      <w:start w:val="1"/>
      <w:numFmt w:val="lowerRoman"/>
      <w:lvlText w:val="%3."/>
      <w:lvlJc w:val="right"/>
      <w:pPr>
        <w:ind w:left="2840" w:hanging="180"/>
      </w:pPr>
    </w:lvl>
    <w:lvl w:ilvl="3" w:tplc="0C09000F" w:tentative="1">
      <w:start w:val="1"/>
      <w:numFmt w:val="decimal"/>
      <w:lvlText w:val="%4."/>
      <w:lvlJc w:val="left"/>
      <w:pPr>
        <w:ind w:left="3560" w:hanging="360"/>
      </w:pPr>
    </w:lvl>
    <w:lvl w:ilvl="4" w:tplc="0C090019" w:tentative="1">
      <w:start w:val="1"/>
      <w:numFmt w:val="lowerLetter"/>
      <w:lvlText w:val="%5."/>
      <w:lvlJc w:val="left"/>
      <w:pPr>
        <w:ind w:left="4280" w:hanging="360"/>
      </w:pPr>
    </w:lvl>
    <w:lvl w:ilvl="5" w:tplc="0C09001B" w:tentative="1">
      <w:start w:val="1"/>
      <w:numFmt w:val="lowerRoman"/>
      <w:lvlText w:val="%6."/>
      <w:lvlJc w:val="right"/>
      <w:pPr>
        <w:ind w:left="5000" w:hanging="180"/>
      </w:pPr>
    </w:lvl>
    <w:lvl w:ilvl="6" w:tplc="0C09000F" w:tentative="1">
      <w:start w:val="1"/>
      <w:numFmt w:val="decimal"/>
      <w:lvlText w:val="%7."/>
      <w:lvlJc w:val="left"/>
      <w:pPr>
        <w:ind w:left="5720" w:hanging="360"/>
      </w:pPr>
    </w:lvl>
    <w:lvl w:ilvl="7" w:tplc="0C090019" w:tentative="1">
      <w:start w:val="1"/>
      <w:numFmt w:val="lowerLetter"/>
      <w:lvlText w:val="%8."/>
      <w:lvlJc w:val="left"/>
      <w:pPr>
        <w:ind w:left="6440" w:hanging="360"/>
      </w:pPr>
    </w:lvl>
    <w:lvl w:ilvl="8" w:tplc="0C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 w15:restartNumberingAfterBreak="0">
    <w:nsid w:val="61705906"/>
    <w:multiLevelType w:val="hybridMultilevel"/>
    <w:tmpl w:val="9EE6729E"/>
    <w:lvl w:ilvl="0" w:tplc="0C090001">
      <w:start w:val="1"/>
      <w:numFmt w:val="bullet"/>
      <w:lvlText w:val=""/>
      <w:lvlJc w:val="left"/>
      <w:pPr>
        <w:ind w:left="1246" w:hanging="567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"/>
      <w:lvlJc w:val="left"/>
      <w:pPr>
        <w:ind w:left="1246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FFFFFFF">
      <w:numFmt w:val="bullet"/>
      <w:lvlText w:val="o"/>
      <w:lvlJc w:val="left"/>
      <w:pPr>
        <w:ind w:left="21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FFFFFFFF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89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BF9767A"/>
    <w:multiLevelType w:val="hybridMultilevel"/>
    <w:tmpl w:val="ED78DD22"/>
    <w:lvl w:ilvl="0" w:tplc="0A4A1352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4DA1554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2" w:tplc="75B2D0F6"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3" w:tplc="0B344FFC">
      <w:numFmt w:val="bullet"/>
      <w:lvlText w:val="•"/>
      <w:lvlJc w:val="left"/>
      <w:pPr>
        <w:ind w:left="3957" w:hanging="360"/>
      </w:pPr>
      <w:rPr>
        <w:rFonts w:hint="default"/>
        <w:lang w:val="en-US" w:eastAsia="en-US" w:bidi="ar-SA"/>
      </w:rPr>
    </w:lvl>
    <w:lvl w:ilvl="4" w:tplc="E03C191A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5" w:tplc="434AC824"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6" w:tplc="9A60F412">
      <w:numFmt w:val="bullet"/>
      <w:lvlText w:val="•"/>
      <w:lvlJc w:val="left"/>
      <w:pPr>
        <w:ind w:left="6515" w:hanging="360"/>
      </w:pPr>
      <w:rPr>
        <w:rFonts w:hint="default"/>
        <w:lang w:val="en-US" w:eastAsia="en-US" w:bidi="ar-SA"/>
      </w:rPr>
    </w:lvl>
    <w:lvl w:ilvl="7" w:tplc="E60054FC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 w:tplc="C42EBD88">
      <w:numFmt w:val="bullet"/>
      <w:lvlText w:val="•"/>
      <w:lvlJc w:val="left"/>
      <w:pPr>
        <w:ind w:left="8221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2824667"/>
    <w:multiLevelType w:val="multilevel"/>
    <w:tmpl w:val="556EE26C"/>
    <w:lvl w:ilvl="0">
      <w:start w:val="2"/>
      <w:numFmt w:val="decimal"/>
      <w:lvlText w:val="%1."/>
      <w:lvlJc w:val="left"/>
      <w:pPr>
        <w:ind w:left="1532" w:hanging="852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2" w:hanging="852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0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1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2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D160C95"/>
    <w:multiLevelType w:val="hybridMultilevel"/>
    <w:tmpl w:val="9E3293FC"/>
    <w:lvl w:ilvl="0" w:tplc="BCCEE01A">
      <w:start w:val="1"/>
      <w:numFmt w:val="lowerRoman"/>
      <w:lvlText w:val="%1."/>
      <w:lvlJc w:val="left"/>
      <w:pPr>
        <w:ind w:left="1040" w:hanging="464"/>
        <w:jc w:val="right"/>
      </w:pPr>
      <w:rPr>
        <w:rFonts w:ascii="Cambria" w:eastAsia="Cambria" w:hAnsi="Cambria" w:cs="Cambria" w:hint="default"/>
        <w:b w:val="0"/>
        <w:bCs w:val="0"/>
        <w:i/>
        <w:iCs/>
        <w:spacing w:val="0"/>
        <w:w w:val="100"/>
        <w:sz w:val="22"/>
        <w:szCs w:val="22"/>
        <w:lang w:val="en-US" w:eastAsia="en-US" w:bidi="ar-SA"/>
      </w:rPr>
    </w:lvl>
    <w:lvl w:ilvl="1" w:tplc="D4A43D84">
      <w:numFmt w:val="bullet"/>
      <w:lvlText w:val="•"/>
      <w:lvlJc w:val="left"/>
      <w:pPr>
        <w:ind w:left="1928" w:hanging="464"/>
      </w:pPr>
      <w:rPr>
        <w:rFonts w:hint="default"/>
        <w:lang w:val="en-US" w:eastAsia="en-US" w:bidi="ar-SA"/>
      </w:rPr>
    </w:lvl>
    <w:lvl w:ilvl="2" w:tplc="680299BE">
      <w:numFmt w:val="bullet"/>
      <w:lvlText w:val="•"/>
      <w:lvlJc w:val="left"/>
      <w:pPr>
        <w:ind w:left="2817" w:hanging="464"/>
      </w:pPr>
      <w:rPr>
        <w:rFonts w:hint="default"/>
        <w:lang w:val="en-US" w:eastAsia="en-US" w:bidi="ar-SA"/>
      </w:rPr>
    </w:lvl>
    <w:lvl w:ilvl="3" w:tplc="93B86CD4">
      <w:numFmt w:val="bullet"/>
      <w:lvlText w:val="•"/>
      <w:lvlJc w:val="left"/>
      <w:pPr>
        <w:ind w:left="3705" w:hanging="464"/>
      </w:pPr>
      <w:rPr>
        <w:rFonts w:hint="default"/>
        <w:lang w:val="en-US" w:eastAsia="en-US" w:bidi="ar-SA"/>
      </w:rPr>
    </w:lvl>
    <w:lvl w:ilvl="4" w:tplc="6B201B22">
      <w:numFmt w:val="bullet"/>
      <w:lvlText w:val="•"/>
      <w:lvlJc w:val="left"/>
      <w:pPr>
        <w:ind w:left="4594" w:hanging="464"/>
      </w:pPr>
      <w:rPr>
        <w:rFonts w:hint="default"/>
        <w:lang w:val="en-US" w:eastAsia="en-US" w:bidi="ar-SA"/>
      </w:rPr>
    </w:lvl>
    <w:lvl w:ilvl="5" w:tplc="681A3B32">
      <w:numFmt w:val="bullet"/>
      <w:lvlText w:val="•"/>
      <w:lvlJc w:val="left"/>
      <w:pPr>
        <w:ind w:left="5483" w:hanging="464"/>
      </w:pPr>
      <w:rPr>
        <w:rFonts w:hint="default"/>
        <w:lang w:val="en-US" w:eastAsia="en-US" w:bidi="ar-SA"/>
      </w:rPr>
    </w:lvl>
    <w:lvl w:ilvl="6" w:tplc="7A047F22">
      <w:numFmt w:val="bullet"/>
      <w:lvlText w:val="•"/>
      <w:lvlJc w:val="left"/>
      <w:pPr>
        <w:ind w:left="6371" w:hanging="464"/>
      </w:pPr>
      <w:rPr>
        <w:rFonts w:hint="default"/>
        <w:lang w:val="en-US" w:eastAsia="en-US" w:bidi="ar-SA"/>
      </w:rPr>
    </w:lvl>
    <w:lvl w:ilvl="7" w:tplc="CC08C678">
      <w:numFmt w:val="bullet"/>
      <w:lvlText w:val="•"/>
      <w:lvlJc w:val="left"/>
      <w:pPr>
        <w:ind w:left="7260" w:hanging="464"/>
      </w:pPr>
      <w:rPr>
        <w:rFonts w:hint="default"/>
        <w:lang w:val="en-US" w:eastAsia="en-US" w:bidi="ar-SA"/>
      </w:rPr>
    </w:lvl>
    <w:lvl w:ilvl="8" w:tplc="5F06F1A0">
      <w:numFmt w:val="bullet"/>
      <w:lvlText w:val="•"/>
      <w:lvlJc w:val="left"/>
      <w:pPr>
        <w:ind w:left="8149" w:hanging="464"/>
      </w:pPr>
      <w:rPr>
        <w:rFonts w:hint="default"/>
        <w:lang w:val="en-US" w:eastAsia="en-US" w:bidi="ar-SA"/>
      </w:rPr>
    </w:lvl>
  </w:abstractNum>
  <w:num w:numId="1" w16cid:durableId="379406482">
    <w:abstractNumId w:val="11"/>
  </w:num>
  <w:num w:numId="2" w16cid:durableId="2075617471">
    <w:abstractNumId w:val="13"/>
  </w:num>
  <w:num w:numId="3" w16cid:durableId="828055325">
    <w:abstractNumId w:val="1"/>
  </w:num>
  <w:num w:numId="4" w16cid:durableId="460153534">
    <w:abstractNumId w:val="7"/>
  </w:num>
  <w:num w:numId="5" w16cid:durableId="698553842">
    <w:abstractNumId w:val="8"/>
  </w:num>
  <w:num w:numId="6" w16cid:durableId="1835148900">
    <w:abstractNumId w:val="12"/>
  </w:num>
  <w:num w:numId="7" w16cid:durableId="1104157361">
    <w:abstractNumId w:val="3"/>
  </w:num>
  <w:num w:numId="8" w16cid:durableId="1524590208">
    <w:abstractNumId w:val="2"/>
  </w:num>
  <w:num w:numId="9" w16cid:durableId="952446070">
    <w:abstractNumId w:val="9"/>
  </w:num>
  <w:num w:numId="10" w16cid:durableId="215053011">
    <w:abstractNumId w:val="6"/>
  </w:num>
  <w:num w:numId="11" w16cid:durableId="1282346922">
    <w:abstractNumId w:val="4"/>
  </w:num>
  <w:num w:numId="12" w16cid:durableId="2051954395">
    <w:abstractNumId w:val="10"/>
  </w:num>
  <w:num w:numId="13" w16cid:durableId="319163992">
    <w:abstractNumId w:val="5"/>
  </w:num>
  <w:num w:numId="14" w16cid:durableId="1562400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E3"/>
    <w:rsid w:val="00014335"/>
    <w:rsid w:val="000147A0"/>
    <w:rsid w:val="00097269"/>
    <w:rsid w:val="001077B7"/>
    <w:rsid w:val="001447B6"/>
    <w:rsid w:val="00144BA8"/>
    <w:rsid w:val="00196698"/>
    <w:rsid w:val="0022006B"/>
    <w:rsid w:val="00273927"/>
    <w:rsid w:val="00284541"/>
    <w:rsid w:val="002F14CB"/>
    <w:rsid w:val="00315256"/>
    <w:rsid w:val="003577FC"/>
    <w:rsid w:val="00374261"/>
    <w:rsid w:val="00382AE3"/>
    <w:rsid w:val="0039397E"/>
    <w:rsid w:val="003A6CC1"/>
    <w:rsid w:val="003C7497"/>
    <w:rsid w:val="00424615"/>
    <w:rsid w:val="004642D7"/>
    <w:rsid w:val="004B06C2"/>
    <w:rsid w:val="004C65B1"/>
    <w:rsid w:val="004D4C94"/>
    <w:rsid w:val="004F37E5"/>
    <w:rsid w:val="0051433F"/>
    <w:rsid w:val="00514F44"/>
    <w:rsid w:val="005531A4"/>
    <w:rsid w:val="005B3FDF"/>
    <w:rsid w:val="006424AA"/>
    <w:rsid w:val="00687262"/>
    <w:rsid w:val="007257B6"/>
    <w:rsid w:val="0076120E"/>
    <w:rsid w:val="00783088"/>
    <w:rsid w:val="007C301D"/>
    <w:rsid w:val="007E2A5F"/>
    <w:rsid w:val="00834436"/>
    <w:rsid w:val="00961C56"/>
    <w:rsid w:val="009E45B5"/>
    <w:rsid w:val="00A255FE"/>
    <w:rsid w:val="00A35D20"/>
    <w:rsid w:val="00A4586D"/>
    <w:rsid w:val="00A6306A"/>
    <w:rsid w:val="00A65024"/>
    <w:rsid w:val="00AB53A4"/>
    <w:rsid w:val="00B402F9"/>
    <w:rsid w:val="00BF41F9"/>
    <w:rsid w:val="00C03102"/>
    <w:rsid w:val="00C20383"/>
    <w:rsid w:val="00C2519E"/>
    <w:rsid w:val="00C34074"/>
    <w:rsid w:val="00C528B1"/>
    <w:rsid w:val="00C663BA"/>
    <w:rsid w:val="00CA47B2"/>
    <w:rsid w:val="00CC09B8"/>
    <w:rsid w:val="00CE3CC7"/>
    <w:rsid w:val="00D21714"/>
    <w:rsid w:val="00D54A4D"/>
    <w:rsid w:val="00D55E00"/>
    <w:rsid w:val="00D56B6E"/>
    <w:rsid w:val="00DF70A3"/>
    <w:rsid w:val="00E205AE"/>
    <w:rsid w:val="00E32B1F"/>
    <w:rsid w:val="00E83D2B"/>
    <w:rsid w:val="00E965D6"/>
    <w:rsid w:val="00EA0C2E"/>
    <w:rsid w:val="00F40010"/>
    <w:rsid w:val="00F43B7B"/>
    <w:rsid w:val="00FB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1335809"/>
  <w15:docId w15:val="{733B76F3-4814-4956-90D8-20791B7AD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532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532" w:hanging="85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78"/>
      <w:ind w:left="680" w:right="5634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07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spacing w:before="40"/>
      <w:ind w:left="1040"/>
      <w:outlineLvl w:val="4"/>
    </w:pPr>
    <w:rPr>
      <w:rFonts w:ascii="Cambria" w:eastAsia="Cambria" w:hAnsi="Cambria" w:cs="Cambria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40"/>
      <w:ind w:left="680"/>
    </w:pPr>
  </w:style>
  <w:style w:type="paragraph" w:styleId="TOC2">
    <w:name w:val="toc 2"/>
    <w:basedOn w:val="Normal"/>
    <w:uiPriority w:val="39"/>
    <w:qFormat/>
    <w:pPr>
      <w:spacing w:before="139"/>
      <w:ind w:left="1561" w:hanging="660"/>
    </w:pPr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ind w:left="608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34"/>
    <w:qFormat/>
    <w:pPr>
      <w:spacing w:before="41"/>
      <w:ind w:left="140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FB70AE"/>
    <w:pPr>
      <w:widowControl/>
      <w:autoSpaceDE/>
      <w:autoSpaceDN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0972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26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972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269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C340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074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273927"/>
    <w:rPr>
      <w:rFonts w:ascii="Calibri" w:eastAsia="Calibri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5531A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845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45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4541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4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8653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96445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47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27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8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1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53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5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90686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5147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6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5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704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1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4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9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2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6358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7557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07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96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275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30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83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93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6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0698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20187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5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5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7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0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7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8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8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89461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21193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7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5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43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36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0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BFC6D4"/>
                            <w:left w:val="single" w:sz="6" w:space="12" w:color="BFC6D4"/>
                            <w:bottom w:val="single" w:sz="6" w:space="6" w:color="BFC6D4"/>
                            <w:right w:val="single" w:sz="6" w:space="12" w:color="BFC6D4"/>
                          </w:divBdr>
                          <w:divsChild>
                            <w:div w:id="14852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86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2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86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1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10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6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0383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5662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9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04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26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1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7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4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8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7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1074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29809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0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0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82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50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BFC6D4"/>
                            <w:left w:val="single" w:sz="6" w:space="12" w:color="BFC6D4"/>
                            <w:bottom w:val="single" w:sz="6" w:space="6" w:color="BFC6D4"/>
                            <w:right w:val="single" w:sz="6" w:space="12" w:color="BFC6D4"/>
                          </w:divBdr>
                          <w:divsChild>
                            <w:div w:id="78207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5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5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4559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25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1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64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125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4175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5445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6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69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38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730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BFC6D4"/>
                            <w:left w:val="single" w:sz="6" w:space="12" w:color="BFC6D4"/>
                            <w:bottom w:val="single" w:sz="6" w:space="6" w:color="BFC6D4"/>
                            <w:right w:val="single" w:sz="6" w:space="12" w:color="BFC6D4"/>
                          </w:divBdr>
                          <w:divsChild>
                            <w:div w:id="98474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18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0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89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8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75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4615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9779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1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8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75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5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1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5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07778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19643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3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9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556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1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BFC6D4"/>
                            <w:left w:val="single" w:sz="6" w:space="12" w:color="BFC6D4"/>
                            <w:bottom w:val="single" w:sz="6" w:space="6" w:color="BFC6D4"/>
                            <w:right w:val="single" w:sz="6" w:space="12" w:color="BFC6D4"/>
                          </w:divBdr>
                          <w:divsChild>
                            <w:div w:id="75454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95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2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8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2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23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93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95135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0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69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544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2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05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63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34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5926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4031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6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3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5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66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0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1269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19472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53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04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48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70429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0255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75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13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8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0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6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09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12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47350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8006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5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9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80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34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99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7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7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74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8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0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073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77282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4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47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39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55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3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8630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9945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1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6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11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77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525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1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BFC6D4"/>
                            <w:left w:val="single" w:sz="6" w:space="12" w:color="BFC6D4"/>
                            <w:bottom w:val="single" w:sz="6" w:space="6" w:color="BFC6D4"/>
                            <w:right w:val="single" w:sz="6" w:space="12" w:color="BFC6D4"/>
                          </w:divBdr>
                          <w:divsChild>
                            <w:div w:id="39073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44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5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8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2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19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3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6286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204119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79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8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63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4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1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46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4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97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90609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76981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5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57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79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1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BFC6D4"/>
                            <w:left w:val="single" w:sz="6" w:space="12" w:color="BFC6D4"/>
                            <w:bottom w:val="single" w:sz="6" w:space="6" w:color="BFC6D4"/>
                            <w:right w:val="single" w:sz="6" w:space="12" w:color="BFC6D4"/>
                          </w:divBdr>
                          <w:divsChild>
                            <w:div w:id="11965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75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0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5763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6979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2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98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8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74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5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0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4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7895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1818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0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43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0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387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BFC6D4"/>
                            <w:left w:val="single" w:sz="6" w:space="12" w:color="BFC6D4"/>
                            <w:bottom w:val="single" w:sz="6" w:space="6" w:color="BFC6D4"/>
                            <w:right w:val="single" w:sz="6" w:space="12" w:color="BFC6D4"/>
                          </w:divBdr>
                          <w:divsChild>
                            <w:div w:id="201811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85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2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7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4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3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6052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51676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6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52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62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0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74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9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1958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28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0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13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72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156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55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BFC6D4"/>
                            <w:left w:val="single" w:sz="6" w:space="12" w:color="BFC6D4"/>
                            <w:bottom w:val="single" w:sz="6" w:space="6" w:color="BFC6D4"/>
                            <w:right w:val="single" w:sz="6" w:space="12" w:color="BFC6D4"/>
                          </w:divBdr>
                          <w:divsChild>
                            <w:div w:id="9715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648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9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977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16486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7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96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72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4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2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29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27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0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6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1577">
              <w:marLeft w:val="0"/>
              <w:marRight w:val="0"/>
              <w:marTop w:val="0"/>
              <w:marBottom w:val="0"/>
              <w:divBdr>
                <w:top w:val="single" w:sz="6" w:space="0" w:color="BFC6D4"/>
                <w:left w:val="single" w:sz="6" w:space="0" w:color="BFC6D4"/>
                <w:bottom w:val="single" w:sz="6" w:space="0" w:color="BFC6D4"/>
                <w:right w:val="single" w:sz="6" w:space="0" w:color="BFC6D4"/>
              </w:divBdr>
              <w:divsChild>
                <w:div w:id="2413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6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78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7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uthorisations@tasnetworks.com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_x0020_Number xmlns="85d4039c-ed55-45de-b1e5-001d5f01f5b7">R0002957633</Record_x0020_Number>
    <Performance_x0020_Developmet_x0020__x002f__x0020_Review_x0020_Documents_x0020_2014_x0020__x002f__x0020_2015 xmlns="c0c46686-a533-4251-a2dc-ea440806f6ab" xsi:nil="true"/>
    <IconOverlay xmlns="http://schemas.microsoft.com/sharepoint/v4" xsi:nil="true"/>
    <SharedWithUsers xmlns="373069a8-f166-48ce-8582-f1292b9e0543">
      <UserInfo>
        <DisplayName>Michael Howarth</DisplayName>
        <AccountId>8632</AccountId>
        <AccountType/>
      </UserInfo>
      <UserInfo>
        <DisplayName>Jarad Hughes</DisplayName>
        <AccountId>1849</AccountId>
        <AccountType/>
      </UserInfo>
      <UserInfo>
        <DisplayName>Alan Heald</DisplayName>
        <AccountId>11262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asNetworks Document" ma:contentTypeID="0x01010040455D106F859F468E6D452FBFEBB268004FBCD432D1F7874EA53BBE32B581BE10" ma:contentTypeVersion="10" ma:contentTypeDescription="TasNetworks base Document content type " ma:contentTypeScope="" ma:versionID="a5fe987cb0a8c6be14aaeb216a447be0">
  <xsd:schema xmlns:xsd="http://www.w3.org/2001/XMLSchema" xmlns:xs="http://www.w3.org/2001/XMLSchema" xmlns:p="http://schemas.microsoft.com/office/2006/metadata/properties" xmlns:ns2="c0c46686-a533-4251-a2dc-ea440806f6ab" xmlns:ns3="85d4039c-ed55-45de-b1e5-001d5f01f5b7" xmlns:ns4="http://schemas.microsoft.com/sharepoint/v4" xmlns:ns5="373069a8-f166-48ce-8582-f1292b9e0543" targetNamespace="http://schemas.microsoft.com/office/2006/metadata/properties" ma:root="true" ma:fieldsID="923d9c7cf2a856eb560f7b972f5be1ad" ns2:_="" ns3:_="" ns4:_="" ns5:_="">
    <xsd:import namespace="c0c46686-a533-4251-a2dc-ea440806f6ab"/>
    <xsd:import namespace="85d4039c-ed55-45de-b1e5-001d5f01f5b7"/>
    <xsd:import namespace="http://schemas.microsoft.com/sharepoint/v4"/>
    <xsd:import namespace="373069a8-f166-48ce-8582-f1292b9e0543"/>
    <xsd:element name="properties">
      <xsd:complexType>
        <xsd:sequence>
          <xsd:element name="documentManagement">
            <xsd:complexType>
              <xsd:all>
                <xsd:element ref="ns3:Record_x0020_Number" minOccurs="0"/>
                <xsd:element ref="ns2:Performance_x0020_Developmet_x0020__x002f__x0020_Review_x0020_Documents_x0020_2014_x0020__x002f__x0020_2015" minOccurs="0"/>
                <xsd:element ref="ns4:IconOverlay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c46686-a533-4251-a2dc-ea440806f6ab" elementFormDefault="qualified">
    <xsd:import namespace="http://schemas.microsoft.com/office/2006/documentManagement/types"/>
    <xsd:import namespace="http://schemas.microsoft.com/office/infopath/2007/PartnerControls"/>
    <xsd:element name="Performance_x0020_Developmet_x0020__x002f__x0020_Review_x0020_Documents_x0020_2014_x0020__x002f__x0020_2015" ma:index="10" nillable="true" ma:displayName="Performance Developmet / Review Documents 2014 / 2015" ma:internalName="Performance_x0020_Developmet_x0020__x002f__x0020_Review_x0020_Documents_x0020_2014_x0020__x002f__x0020_2015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4039c-ed55-45de-b1e5-001d5f01f5b7" elementFormDefault="qualified">
    <xsd:import namespace="http://schemas.microsoft.com/office/2006/documentManagement/types"/>
    <xsd:import namespace="http://schemas.microsoft.com/office/infopath/2007/PartnerControls"/>
    <xsd:element name="Record_x0020_Number" ma:index="9" nillable="true" ma:displayName="Record Number" ma:internalName="Record_x0020_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069a8-f166-48ce-8582-f1292b9e05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848735-8423-49F9-A91F-18694B1D30B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85180DC-9B9D-42ED-B3BF-4C51605F57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D8602E-C546-4AD7-ABC5-897E358BB6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EEB191-C79F-412E-8C8D-39598ED75E50}">
  <ds:schemaRefs>
    <ds:schemaRef ds:uri="http://schemas.microsoft.com/office/2006/documentManagement/types"/>
    <ds:schemaRef ds:uri="http://www.w3.org/XML/1998/namespace"/>
    <ds:schemaRef ds:uri="c0c46686-a533-4251-a2dc-ea440806f6ab"/>
    <ds:schemaRef ds:uri="http://purl.org/dc/elements/1.1/"/>
    <ds:schemaRef ds:uri="http://schemas.microsoft.com/office/2006/metadata/properties"/>
    <ds:schemaRef ds:uri="http://schemas.microsoft.com/sharepoint/v4"/>
    <ds:schemaRef ds:uri="http://purl.org/dc/dcmitype/"/>
    <ds:schemaRef ds:uri="http://schemas.microsoft.com/office/infopath/2007/PartnerControls"/>
    <ds:schemaRef ds:uri="373069a8-f166-48ce-8582-f1292b9e0543"/>
    <ds:schemaRef ds:uri="http://schemas.openxmlformats.org/package/2006/metadata/core-properties"/>
    <ds:schemaRef ds:uri="85d4039c-ed55-45de-b1e5-001d5f01f5b7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749AC6BD-58C4-4868-998E-2AA86452E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c46686-a533-4251-a2dc-ea440806f6ab"/>
    <ds:schemaRef ds:uri="85d4039c-ed55-45de-b1e5-001d5f01f5b7"/>
    <ds:schemaRef ds:uri="http://schemas.microsoft.com/sharepoint/v4"/>
    <ds:schemaRef ds:uri="373069a8-f166-48ce-8582-f1292b9e05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2411</Words>
  <Characters>13749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URD Construction Audit Process</vt:lpstr>
    </vt:vector>
  </TitlesOfParts>
  <Company/>
  <LinksUpToDate>false</LinksUpToDate>
  <CharactersWithSpaces>16128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URD Construction Audit Process</dc:title>
  <dc:creator>Simon Bresnehan</dc:creator>
  <cp:lastModifiedBy>Larissa Waterson</cp:lastModifiedBy>
  <cp:revision>2</cp:revision>
  <dcterms:created xsi:type="dcterms:W3CDTF">2025-04-30T01:58:00Z</dcterms:created>
  <dcterms:modified xsi:type="dcterms:W3CDTF">2025-04-30T01:58:00Z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2024-12-06T00:00:00Z</vt:filetime>
  </property>
  <property fmtid="{D5CDD505-2E9C-101B-9397-08002B2CF9AE}" pid="5" name="Producer">
    <vt:lpwstr>TasNetworks via ABCpdf</vt:lpwstr>
  </property>
  <property fmtid="{D5CDD505-2E9C-101B-9397-08002B2CF9AE}" pid="6" name="ContentTypeId">
    <vt:lpwstr>0x01010040455D106F859F468E6D452FBFEBB268004FBCD432D1F7874EA53BBE32B581BE10</vt:lpwstr>
  </property>
  <property fmtid="{D5CDD505-2E9C-101B-9397-08002B2CF9AE}" pid="7" name="RecordPoint_WorkflowType">
    <vt:lpwstr>ActiveSubmitStub</vt:lpwstr>
  </property>
  <property fmtid="{D5CDD505-2E9C-101B-9397-08002B2CF9AE}" pid="8" name="RecordPoint_ActiveItemListId">
    <vt:lpwstr>{4106bcf2-e1c6-4180-9f11-1ae183fdb891}</vt:lpwstr>
  </property>
  <property fmtid="{D5CDD505-2E9C-101B-9397-08002B2CF9AE}" pid="9" name="RecordPoint_ActiveItemUniqueId">
    <vt:lpwstr>{918337af-533c-47d7-98e5-c8b7f4f94e4b}</vt:lpwstr>
  </property>
  <property fmtid="{D5CDD505-2E9C-101B-9397-08002B2CF9AE}" pid="10" name="RecordPoint_ActiveItemWebId">
    <vt:lpwstr>{373069a8-f166-48ce-8582-f1292b9e0543}</vt:lpwstr>
  </property>
  <property fmtid="{D5CDD505-2E9C-101B-9397-08002B2CF9AE}" pid="11" name="RecordPoint_ActiveItemSiteId">
    <vt:lpwstr>{4a2c5122-e655-40e5-8311-75b1e4b9909e}</vt:lpwstr>
  </property>
  <property fmtid="{D5CDD505-2E9C-101B-9397-08002B2CF9AE}" pid="12" name="RecordPoint_RecordNumberSubmitted">
    <vt:lpwstr>R0002957633</vt:lpwstr>
  </property>
  <property fmtid="{D5CDD505-2E9C-101B-9397-08002B2CF9AE}" pid="13" name="RecordPoint_SubmissionCompleted">
    <vt:lpwstr>2025-05-01T13:51:51.9434163+10:00</vt:lpwstr>
  </property>
  <property fmtid="{D5CDD505-2E9C-101B-9397-08002B2CF9AE}" pid="14" name="RecordPoint_SubmissionDate">
    <vt:lpwstr/>
  </property>
  <property fmtid="{D5CDD505-2E9C-101B-9397-08002B2CF9AE}" pid="15" name="RecordPoint_ActiveItemMoved">
    <vt:lpwstr/>
  </property>
  <property fmtid="{D5CDD505-2E9C-101B-9397-08002B2CF9AE}" pid="16" name="RecordPoint_RecordFormat">
    <vt:lpwstr/>
  </property>
</Properties>
</file>